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C3EA4" w14:textId="77777777" w:rsidR="00F40CDB" w:rsidRPr="00F40CDB" w:rsidRDefault="00F40CDB" w:rsidP="00F40CDB">
      <w:pPr>
        <w:spacing w:after="0" w:line="240" w:lineRule="auto"/>
        <w:rPr>
          <w:rFonts w:cs="Arial"/>
          <w:szCs w:val="24"/>
        </w:rPr>
      </w:pPr>
      <w:r w:rsidRPr="00F40CDB">
        <w:rPr>
          <w:rFonts w:cs="Arial"/>
          <w:b/>
          <w:bCs/>
          <w:szCs w:val="24"/>
        </w:rPr>
        <w:t>Course:</w:t>
      </w:r>
      <w:r w:rsidRPr="00F40CDB">
        <w:rPr>
          <w:rFonts w:cs="Arial"/>
          <w:szCs w:val="24"/>
        </w:rPr>
        <w:t xml:space="preserve"> </w:t>
      </w:r>
      <w:r w:rsidRPr="00F40CDB">
        <w:rPr>
          <w:rFonts w:cs="Arial"/>
          <w:b/>
          <w:bCs/>
          <w:szCs w:val="24"/>
        </w:rPr>
        <w:t>NFPA 2400 Public Safety UAS</w:t>
      </w:r>
      <w:r w:rsidRPr="00F40CDB">
        <w:rPr>
          <w:rFonts w:cs="Arial"/>
          <w:b/>
          <w:bCs/>
          <w:szCs w:val="24"/>
        </w:rPr>
        <w:br/>
        <w:t>Instructor:</w:t>
      </w:r>
      <w:r w:rsidRPr="00F40CDB">
        <w:rPr>
          <w:rFonts w:cs="Arial"/>
          <w:szCs w:val="24"/>
        </w:rPr>
        <w:t xml:space="preserve"> ___________________________</w:t>
      </w:r>
      <w:r w:rsidRPr="00F40CDB">
        <w:rPr>
          <w:rFonts w:cs="Arial"/>
          <w:szCs w:val="24"/>
        </w:rPr>
        <w:br/>
      </w:r>
      <w:r w:rsidRPr="00F40CDB">
        <w:rPr>
          <w:rFonts w:cs="Arial"/>
          <w:b/>
          <w:bCs/>
          <w:szCs w:val="24"/>
        </w:rPr>
        <w:t>Class Date:</w:t>
      </w:r>
      <w:r w:rsidRPr="00F40CDB">
        <w:rPr>
          <w:rFonts w:cs="Arial"/>
          <w:szCs w:val="24"/>
        </w:rPr>
        <w:t xml:space="preserve"> ___________________________</w:t>
      </w:r>
      <w:r w:rsidRPr="00F40CDB">
        <w:rPr>
          <w:rFonts w:cs="Arial"/>
          <w:szCs w:val="24"/>
        </w:rPr>
        <w:br/>
      </w:r>
      <w:r w:rsidRPr="00F40CDB">
        <w:rPr>
          <w:rFonts w:cs="Arial"/>
          <w:b/>
          <w:bCs/>
          <w:szCs w:val="24"/>
        </w:rPr>
        <w:t>Module:</w:t>
      </w:r>
      <w:r w:rsidRPr="00F40CDB">
        <w:rPr>
          <w:rFonts w:cs="Arial"/>
          <w:szCs w:val="24"/>
        </w:rPr>
        <w:t xml:space="preserve"> Operational Terminology &amp; Mission Readiness</w:t>
      </w:r>
      <w:r w:rsidRPr="00F40CDB">
        <w:rPr>
          <w:rFonts w:cs="Arial"/>
          <w:szCs w:val="24"/>
        </w:rPr>
        <w:br/>
      </w:r>
      <w:r w:rsidRPr="00F40CDB">
        <w:rPr>
          <w:rFonts w:cs="Arial"/>
          <w:b/>
          <w:bCs/>
          <w:szCs w:val="24"/>
        </w:rPr>
        <w:t>Total Points:</w:t>
      </w:r>
      <w:r w:rsidRPr="00F40CDB">
        <w:rPr>
          <w:rFonts w:cs="Arial"/>
          <w:szCs w:val="24"/>
        </w:rPr>
        <w:t xml:space="preserve"> 100 (+20 Bonus)</w:t>
      </w:r>
    </w:p>
    <w:p w14:paraId="368BD765" w14:textId="77777777" w:rsidR="00F40CDB" w:rsidRPr="00F40CDB" w:rsidRDefault="00F40CDB" w:rsidP="00F40CDB">
      <w:p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0D06F349">
          <v:rect id="_x0000_i1266" style="width:0;height:1.5pt" o:hralign="center" o:hrstd="t" o:hr="t" fillcolor="#a0a0a0" stroked="f"/>
        </w:pict>
      </w:r>
    </w:p>
    <w:sdt>
      <w:sdtPr>
        <w:id w:val="1293253297"/>
        <w:docPartObj>
          <w:docPartGallery w:val="Table of Contents"/>
          <w:docPartUnique/>
        </w:docPartObj>
      </w:sdtPr>
      <w:sdtEndPr>
        <w:rPr>
          <w:rFonts w:ascii="Arial" w:eastAsia="Arial" w:hAnsi="Arial" w:cstheme="minorBidi"/>
          <w:noProof/>
          <w:color w:val="auto"/>
          <w:sz w:val="24"/>
          <w:szCs w:val="22"/>
        </w:rPr>
      </w:sdtEndPr>
      <w:sdtContent>
        <w:p w14:paraId="11266937" w14:textId="48116611" w:rsidR="00F40CDB" w:rsidRDefault="00F40CDB">
          <w:pPr>
            <w:pStyle w:val="TOCHeading"/>
          </w:pPr>
          <w:r>
            <w:t>Contents</w:t>
          </w:r>
        </w:p>
        <w:p w14:paraId="0F6EF425" w14:textId="249739C2" w:rsidR="00F40CDB" w:rsidRDefault="00F40CDB">
          <w:pPr>
            <w:pStyle w:val="TOC1"/>
            <w:tabs>
              <w:tab w:val="right" w:leader="dot" w:pos="8630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1695867" w:history="1">
            <w:r w:rsidRPr="00520868">
              <w:rPr>
                <w:rStyle w:val="Hyperlink"/>
                <w:noProof/>
              </w:rPr>
              <w:t>1. INSTRUCTOR OVERVIEW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_Toc221695867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59E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98F114" w14:textId="72272A28" w:rsidR="00F40CDB" w:rsidRDefault="00F40CDB">
          <w:pPr>
            <w:pStyle w:val="TOC1"/>
            <w:tabs>
              <w:tab w:val="right" w:leader="dot" w:pos="8630"/>
            </w:tabs>
            <w:rPr>
              <w:noProof/>
            </w:rPr>
          </w:pPr>
          <w:hyperlink w:anchor="_Toc221695868" w:history="1">
            <w:r w:rsidRPr="00520868">
              <w:rPr>
                <w:rStyle w:val="Hyperlink"/>
                <w:noProof/>
              </w:rPr>
              <w:t>2. LEARNING OBJECTIVES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_Toc221695868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59E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656A9A" w14:textId="238C6DAF" w:rsidR="00F40CDB" w:rsidRDefault="00F40CDB">
          <w:pPr>
            <w:pStyle w:val="TOC1"/>
            <w:tabs>
              <w:tab w:val="right" w:leader="dot" w:pos="8630"/>
            </w:tabs>
            <w:rPr>
              <w:noProof/>
            </w:rPr>
          </w:pPr>
          <w:hyperlink w:anchor="_Toc221695869" w:history="1">
            <w:r w:rsidRPr="00520868">
              <w:rPr>
                <w:rStyle w:val="Hyperlink"/>
                <w:noProof/>
              </w:rPr>
              <w:t>3. STUDENT ACTIVITY (REPRODUCIBLE PAGES)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_Toc221695869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59E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B763B9" w14:textId="2CC45CBA" w:rsidR="00F40CDB" w:rsidRDefault="00F40CDB">
          <w:pPr>
            <w:pStyle w:val="TOC1"/>
            <w:tabs>
              <w:tab w:val="right" w:leader="dot" w:pos="8630"/>
            </w:tabs>
            <w:rPr>
              <w:noProof/>
            </w:rPr>
          </w:pPr>
          <w:hyperlink w:anchor="_Toc221695870" w:history="1">
            <w:r w:rsidRPr="00520868">
              <w:rPr>
                <w:rStyle w:val="Hyperlink"/>
                <w:noProof/>
              </w:rPr>
              <w:t>4. INSTRUCTOR ANSWER KEY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_Toc221695870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59E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797884" w14:textId="430F0601" w:rsidR="00F40CDB" w:rsidRDefault="00F40CDB">
          <w:pPr>
            <w:pStyle w:val="TOC1"/>
            <w:tabs>
              <w:tab w:val="right" w:leader="dot" w:pos="8630"/>
            </w:tabs>
            <w:rPr>
              <w:noProof/>
            </w:rPr>
          </w:pPr>
          <w:hyperlink w:anchor="_Toc221695871" w:history="1">
            <w:r w:rsidRPr="00520868">
              <w:rPr>
                <w:rStyle w:val="Hyperlink"/>
                <w:noProof/>
              </w:rPr>
              <w:t>5. GRADING RUBRIC (100 Points)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_Toc221695871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59E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111E4A" w14:textId="125E1137" w:rsidR="00F40CDB" w:rsidRDefault="00F40CDB">
          <w:pPr>
            <w:pStyle w:val="TOC1"/>
            <w:tabs>
              <w:tab w:val="right" w:leader="dot" w:pos="8630"/>
            </w:tabs>
            <w:rPr>
              <w:noProof/>
            </w:rPr>
          </w:pPr>
          <w:hyperlink w:anchor="_Toc221695872" w:history="1">
            <w:r w:rsidRPr="00520868">
              <w:rPr>
                <w:rStyle w:val="Hyperlink"/>
                <w:noProof/>
              </w:rPr>
              <w:t>6. PERFORMANCE SCALE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_Toc221695872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59E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C401E2" w14:textId="1D7A8290" w:rsidR="00F40CDB" w:rsidRDefault="00F40CDB">
          <w:pPr>
            <w:pStyle w:val="TOC1"/>
            <w:tabs>
              <w:tab w:val="right" w:leader="dot" w:pos="8630"/>
            </w:tabs>
            <w:rPr>
              <w:noProof/>
            </w:rPr>
          </w:pPr>
          <w:hyperlink w:anchor="_Toc221695873" w:history="1">
            <w:r w:rsidRPr="00520868">
              <w:rPr>
                <w:rStyle w:val="Hyperlink"/>
                <w:noProof/>
              </w:rPr>
              <w:t>7. REMEDIATION &amp; EXTENSION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_Toc221695873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59E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9F13C3" w14:textId="7B50065F" w:rsidR="00F40CDB" w:rsidRDefault="00F40CDB">
          <w:r>
            <w:rPr>
              <w:b/>
              <w:bCs/>
              <w:noProof/>
            </w:rPr>
            <w:fldChar w:fldCharType="end"/>
          </w:r>
        </w:p>
      </w:sdtContent>
    </w:sdt>
    <w:p w14:paraId="3B165781" w14:textId="77777777" w:rsidR="00F40CDB" w:rsidRPr="00F40CDB" w:rsidRDefault="00F40CDB" w:rsidP="00F40CDB">
      <w:p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5EAFE67F">
          <v:rect id="_x0000_i1741" style="width:0;height:1.5pt" o:hralign="center" o:hrstd="t" o:hr="t" fillcolor="#a0a0a0" stroked="f"/>
        </w:pict>
      </w:r>
    </w:p>
    <w:p w14:paraId="3DC98F6C" w14:textId="77777777" w:rsidR="00F40CDB" w:rsidRDefault="00F40CDB">
      <w:pPr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br w:type="page"/>
      </w:r>
    </w:p>
    <w:p w14:paraId="6327C13C" w14:textId="04D8A119" w:rsidR="00F40CDB" w:rsidRPr="00F40CDB" w:rsidRDefault="00F40CDB" w:rsidP="009749AF">
      <w:pPr>
        <w:pStyle w:val="Heading1"/>
        <w:numPr>
          <w:ilvl w:val="0"/>
          <w:numId w:val="50"/>
        </w:numPr>
      </w:pPr>
      <w:bookmarkStart w:id="0" w:name="_Toc221695867"/>
      <w:r w:rsidRPr="00F40CDB">
        <w:lastRenderedPageBreak/>
        <w:t>INSTRUCTOR OVERVIEW</w:t>
      </w:r>
      <w:bookmarkEnd w:id="0"/>
    </w:p>
    <w:p w14:paraId="072CFEAE" w14:textId="77777777" w:rsidR="00F40CDB" w:rsidRPr="00F40CDB" w:rsidRDefault="00F40CDB" w:rsidP="009749AF">
      <w:pPr>
        <w:spacing w:after="120" w:line="240" w:lineRule="auto"/>
        <w:ind w:left="360"/>
        <w:rPr>
          <w:rFonts w:cs="Arial"/>
          <w:szCs w:val="24"/>
        </w:rPr>
      </w:pPr>
      <w:r w:rsidRPr="00F40CDB">
        <w:rPr>
          <w:rFonts w:cs="Arial"/>
          <w:szCs w:val="24"/>
        </w:rPr>
        <w:t xml:space="preserve">This activity moves students beyond vocabulary memorization and into </w:t>
      </w:r>
      <w:r w:rsidRPr="00F40CDB">
        <w:rPr>
          <w:rFonts w:cs="Arial"/>
          <w:b/>
          <w:bCs/>
          <w:szCs w:val="24"/>
        </w:rPr>
        <w:t>operational application</w:t>
      </w:r>
      <w:r w:rsidRPr="00F40CDB">
        <w:rPr>
          <w:rFonts w:cs="Arial"/>
          <w:szCs w:val="24"/>
        </w:rPr>
        <w:t xml:space="preserve"> aligned with NFPA 2400 mission standards.</w:t>
      </w:r>
    </w:p>
    <w:p w14:paraId="6433118E" w14:textId="77777777" w:rsidR="00F40CDB" w:rsidRPr="00F40CDB" w:rsidRDefault="00F40CDB" w:rsidP="009749AF">
      <w:pPr>
        <w:spacing w:after="0" w:line="240" w:lineRule="auto"/>
        <w:ind w:left="360"/>
        <w:rPr>
          <w:rFonts w:cs="Arial"/>
          <w:szCs w:val="24"/>
        </w:rPr>
      </w:pPr>
      <w:r w:rsidRPr="00F40CDB">
        <w:rPr>
          <w:rFonts w:cs="Arial"/>
          <w:szCs w:val="24"/>
        </w:rPr>
        <w:t>Students will demonstrate:</w:t>
      </w:r>
    </w:p>
    <w:p w14:paraId="16356535" w14:textId="77777777" w:rsidR="00F40CDB" w:rsidRPr="00F40CDB" w:rsidRDefault="00F40CDB" w:rsidP="009749AF">
      <w:pPr>
        <w:numPr>
          <w:ilvl w:val="0"/>
          <w:numId w:val="40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cs="Arial"/>
          <w:szCs w:val="24"/>
        </w:rPr>
      </w:pPr>
      <w:r w:rsidRPr="00F40CDB">
        <w:rPr>
          <w:rFonts w:cs="Arial"/>
          <w:szCs w:val="24"/>
        </w:rPr>
        <w:t>Operational terminology mastery</w:t>
      </w:r>
    </w:p>
    <w:p w14:paraId="197855F5" w14:textId="77777777" w:rsidR="00F40CDB" w:rsidRPr="00F40CDB" w:rsidRDefault="00F40CDB" w:rsidP="009749AF">
      <w:pPr>
        <w:numPr>
          <w:ilvl w:val="0"/>
          <w:numId w:val="40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cs="Arial"/>
          <w:szCs w:val="24"/>
        </w:rPr>
      </w:pPr>
      <w:r w:rsidRPr="00F40CDB">
        <w:rPr>
          <w:rFonts w:cs="Arial"/>
          <w:szCs w:val="24"/>
        </w:rPr>
        <w:t>Command authority awareness</w:t>
      </w:r>
    </w:p>
    <w:p w14:paraId="38865838" w14:textId="77777777" w:rsidR="00F40CDB" w:rsidRPr="00F40CDB" w:rsidRDefault="00F40CDB" w:rsidP="009749AF">
      <w:pPr>
        <w:numPr>
          <w:ilvl w:val="0"/>
          <w:numId w:val="40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cs="Arial"/>
          <w:szCs w:val="24"/>
        </w:rPr>
      </w:pPr>
      <w:r w:rsidRPr="00F40CDB">
        <w:rPr>
          <w:rFonts w:cs="Arial"/>
          <w:szCs w:val="24"/>
        </w:rPr>
        <w:t>Airspace compliance understanding</w:t>
      </w:r>
    </w:p>
    <w:p w14:paraId="14F3295F" w14:textId="77777777" w:rsidR="00F40CDB" w:rsidRPr="00F40CDB" w:rsidRDefault="00F40CDB" w:rsidP="009749AF">
      <w:pPr>
        <w:numPr>
          <w:ilvl w:val="0"/>
          <w:numId w:val="40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cs="Arial"/>
          <w:szCs w:val="24"/>
        </w:rPr>
      </w:pPr>
      <w:r w:rsidRPr="00F40CDB">
        <w:rPr>
          <w:rFonts w:cs="Arial"/>
          <w:szCs w:val="24"/>
        </w:rPr>
        <w:t>Emergency response readiness</w:t>
      </w:r>
    </w:p>
    <w:p w14:paraId="4F86F0DC" w14:textId="77777777" w:rsidR="00F40CDB" w:rsidRPr="00F40CDB" w:rsidRDefault="00F40CDB" w:rsidP="009749AF">
      <w:pPr>
        <w:numPr>
          <w:ilvl w:val="0"/>
          <w:numId w:val="40"/>
        </w:numPr>
        <w:tabs>
          <w:tab w:val="clear" w:pos="720"/>
          <w:tab w:val="num" w:pos="1080"/>
        </w:tabs>
        <w:spacing w:after="120" w:line="240" w:lineRule="auto"/>
        <w:ind w:left="1080"/>
        <w:rPr>
          <w:rFonts w:cs="Arial"/>
          <w:szCs w:val="24"/>
        </w:rPr>
      </w:pPr>
      <w:r w:rsidRPr="00F40CDB">
        <w:rPr>
          <w:rFonts w:cs="Arial"/>
          <w:szCs w:val="24"/>
        </w:rPr>
        <w:t>Documentation procedures</w:t>
      </w:r>
    </w:p>
    <w:p w14:paraId="06D30F7A" w14:textId="77777777" w:rsidR="00F40CDB" w:rsidRPr="00F40CDB" w:rsidRDefault="00F40CDB" w:rsidP="009749AF">
      <w:pPr>
        <w:spacing w:after="0" w:line="240" w:lineRule="auto"/>
        <w:ind w:left="360"/>
        <w:rPr>
          <w:rFonts w:cs="Arial"/>
          <w:szCs w:val="24"/>
        </w:rPr>
      </w:pPr>
      <w:r w:rsidRPr="00F40CDB">
        <w:rPr>
          <w:rFonts w:cs="Arial"/>
          <w:szCs w:val="24"/>
        </w:rPr>
        <w:t>This activity is suitable for:</w:t>
      </w:r>
    </w:p>
    <w:p w14:paraId="6A056FD8" w14:textId="77777777" w:rsidR="00F40CDB" w:rsidRPr="00F40CDB" w:rsidRDefault="00F40CDB" w:rsidP="009749AF">
      <w:pPr>
        <w:numPr>
          <w:ilvl w:val="0"/>
          <w:numId w:val="41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cs="Arial"/>
          <w:szCs w:val="24"/>
        </w:rPr>
      </w:pPr>
      <w:r w:rsidRPr="00F40CDB">
        <w:rPr>
          <w:rFonts w:cs="Arial"/>
          <w:szCs w:val="24"/>
        </w:rPr>
        <w:t>End-of-unit assessment</w:t>
      </w:r>
    </w:p>
    <w:p w14:paraId="6DA097F8" w14:textId="77777777" w:rsidR="00F40CDB" w:rsidRPr="00F40CDB" w:rsidRDefault="00F40CDB" w:rsidP="009749AF">
      <w:pPr>
        <w:numPr>
          <w:ilvl w:val="0"/>
          <w:numId w:val="41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cs="Arial"/>
          <w:szCs w:val="24"/>
        </w:rPr>
      </w:pPr>
      <w:r w:rsidRPr="00F40CDB">
        <w:rPr>
          <w:rFonts w:cs="Arial"/>
          <w:szCs w:val="24"/>
        </w:rPr>
        <w:t>Certification readiness check</w:t>
      </w:r>
    </w:p>
    <w:p w14:paraId="44F2F184" w14:textId="77777777" w:rsidR="00F40CDB" w:rsidRPr="00F40CDB" w:rsidRDefault="00F40CDB" w:rsidP="009749AF">
      <w:pPr>
        <w:numPr>
          <w:ilvl w:val="0"/>
          <w:numId w:val="41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cs="Arial"/>
          <w:szCs w:val="24"/>
        </w:rPr>
      </w:pPr>
      <w:r w:rsidRPr="00F40CDB">
        <w:rPr>
          <w:rFonts w:cs="Arial"/>
          <w:szCs w:val="24"/>
        </w:rPr>
        <w:t>Midterm evaluation</w:t>
      </w:r>
    </w:p>
    <w:p w14:paraId="37282880" w14:textId="77777777" w:rsidR="00F40CDB" w:rsidRPr="00F40CDB" w:rsidRDefault="00F40CDB" w:rsidP="009749AF">
      <w:pPr>
        <w:numPr>
          <w:ilvl w:val="0"/>
          <w:numId w:val="41"/>
        </w:numPr>
        <w:tabs>
          <w:tab w:val="clear" w:pos="720"/>
          <w:tab w:val="num" w:pos="1080"/>
        </w:tabs>
        <w:spacing w:after="120" w:line="240" w:lineRule="auto"/>
        <w:ind w:left="1080"/>
        <w:rPr>
          <w:rFonts w:cs="Arial"/>
          <w:szCs w:val="24"/>
        </w:rPr>
      </w:pPr>
      <w:r w:rsidRPr="00F40CDB">
        <w:rPr>
          <w:rFonts w:cs="Arial"/>
          <w:szCs w:val="24"/>
        </w:rPr>
        <w:t>Tabletop scenario training</w:t>
      </w:r>
    </w:p>
    <w:p w14:paraId="1AA67E49" w14:textId="77777777" w:rsidR="00F40CDB" w:rsidRPr="00F40CDB" w:rsidRDefault="00F40CDB" w:rsidP="009749AF">
      <w:pPr>
        <w:spacing w:after="0" w:line="240" w:lineRule="auto"/>
        <w:ind w:left="360"/>
        <w:rPr>
          <w:rFonts w:cs="Arial"/>
          <w:szCs w:val="24"/>
        </w:rPr>
      </w:pPr>
      <w:r w:rsidRPr="00F40CDB">
        <w:rPr>
          <w:rFonts w:cs="Arial"/>
          <w:szCs w:val="24"/>
        </w:rPr>
        <w:t>Estimated Completion Time: 45–60 minutes</w:t>
      </w:r>
    </w:p>
    <w:p w14:paraId="00476A73" w14:textId="77777777" w:rsidR="00F40CDB" w:rsidRPr="00F40CDB" w:rsidRDefault="00F40CDB" w:rsidP="00F40CDB">
      <w:p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1D2A9212">
          <v:rect id="_x0000_i1742" style="width:0;height:1.5pt" o:hralign="center" o:hrstd="t" o:hr="t" fillcolor="#a0a0a0" stroked="f"/>
        </w:pict>
      </w:r>
    </w:p>
    <w:p w14:paraId="4ECB6C88" w14:textId="2BBC81AA" w:rsidR="00F40CDB" w:rsidRPr="00F40CDB" w:rsidRDefault="00F40CDB" w:rsidP="009749AF">
      <w:pPr>
        <w:pStyle w:val="Heading1"/>
        <w:numPr>
          <w:ilvl w:val="0"/>
          <w:numId w:val="50"/>
        </w:numPr>
      </w:pPr>
      <w:bookmarkStart w:id="1" w:name="_Toc221695868"/>
      <w:r w:rsidRPr="00F40CDB">
        <w:t>LEARNING OBJECTIVES</w:t>
      </w:r>
      <w:bookmarkEnd w:id="1"/>
    </w:p>
    <w:p w14:paraId="6D0F846F" w14:textId="77777777" w:rsidR="00F40CDB" w:rsidRPr="00F40CDB" w:rsidRDefault="00F40CDB" w:rsidP="009749AF">
      <w:pPr>
        <w:spacing w:after="0" w:line="240" w:lineRule="auto"/>
        <w:ind w:left="360"/>
        <w:rPr>
          <w:rFonts w:cs="Arial"/>
          <w:szCs w:val="24"/>
        </w:rPr>
      </w:pPr>
      <w:r w:rsidRPr="00F40CDB">
        <w:rPr>
          <w:rFonts w:cs="Arial"/>
          <w:szCs w:val="24"/>
        </w:rPr>
        <w:t>Upon completion, students will be able to:</w:t>
      </w:r>
    </w:p>
    <w:p w14:paraId="07587530" w14:textId="77777777" w:rsidR="00F40CDB" w:rsidRPr="00F40CDB" w:rsidRDefault="00F40CDB" w:rsidP="009749AF">
      <w:pPr>
        <w:numPr>
          <w:ilvl w:val="0"/>
          <w:numId w:val="42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cs="Arial"/>
          <w:szCs w:val="24"/>
        </w:rPr>
      </w:pPr>
      <w:r w:rsidRPr="00F40CDB">
        <w:rPr>
          <w:rFonts w:cs="Arial"/>
          <w:szCs w:val="24"/>
        </w:rPr>
        <w:t>Identify correct operational terminology in mission scenarios.</w:t>
      </w:r>
    </w:p>
    <w:p w14:paraId="6794646A" w14:textId="77777777" w:rsidR="00F40CDB" w:rsidRPr="00F40CDB" w:rsidRDefault="00F40CDB" w:rsidP="009749AF">
      <w:pPr>
        <w:numPr>
          <w:ilvl w:val="0"/>
          <w:numId w:val="42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cs="Arial"/>
          <w:szCs w:val="24"/>
        </w:rPr>
      </w:pPr>
      <w:r w:rsidRPr="00F40CDB">
        <w:rPr>
          <w:rFonts w:cs="Arial"/>
          <w:szCs w:val="24"/>
        </w:rPr>
        <w:t>Apply NFPA 2400 safety systems to real-world situations.</w:t>
      </w:r>
    </w:p>
    <w:p w14:paraId="42DD1644" w14:textId="77777777" w:rsidR="00F40CDB" w:rsidRPr="00F40CDB" w:rsidRDefault="00F40CDB" w:rsidP="009749AF">
      <w:pPr>
        <w:numPr>
          <w:ilvl w:val="0"/>
          <w:numId w:val="42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cs="Arial"/>
          <w:szCs w:val="24"/>
        </w:rPr>
      </w:pPr>
      <w:r w:rsidRPr="00F40CDB">
        <w:rPr>
          <w:rFonts w:cs="Arial"/>
          <w:szCs w:val="24"/>
        </w:rPr>
        <w:t>Demonstrate understanding of chain-of-command authority.</w:t>
      </w:r>
    </w:p>
    <w:p w14:paraId="36AC0DCA" w14:textId="77777777" w:rsidR="00F40CDB" w:rsidRPr="00F40CDB" w:rsidRDefault="00F40CDB" w:rsidP="009749AF">
      <w:pPr>
        <w:numPr>
          <w:ilvl w:val="0"/>
          <w:numId w:val="42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cs="Arial"/>
          <w:szCs w:val="24"/>
        </w:rPr>
      </w:pPr>
      <w:r w:rsidRPr="00F40CDB">
        <w:rPr>
          <w:rFonts w:cs="Arial"/>
          <w:szCs w:val="24"/>
        </w:rPr>
        <w:t>Evaluate airspace classification and ATC requirements.</w:t>
      </w:r>
    </w:p>
    <w:p w14:paraId="0199C51F" w14:textId="77777777" w:rsidR="00F40CDB" w:rsidRPr="00F40CDB" w:rsidRDefault="00F40CDB" w:rsidP="009749AF">
      <w:pPr>
        <w:numPr>
          <w:ilvl w:val="0"/>
          <w:numId w:val="42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cs="Arial"/>
          <w:szCs w:val="24"/>
        </w:rPr>
      </w:pPr>
      <w:r w:rsidRPr="00F40CDB">
        <w:rPr>
          <w:rFonts w:cs="Arial"/>
          <w:szCs w:val="24"/>
        </w:rPr>
        <w:t>Properly document post-incident procedures.</w:t>
      </w:r>
    </w:p>
    <w:p w14:paraId="032BD55C" w14:textId="77777777" w:rsidR="00F40CDB" w:rsidRPr="00F40CDB" w:rsidRDefault="00F40CDB" w:rsidP="00F40CDB">
      <w:p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053280A7">
          <v:rect id="_x0000_i1743" style="width:0;height:1.5pt" o:hralign="center" o:hrstd="t" o:hr="t" fillcolor="#a0a0a0" stroked="f"/>
        </w:pict>
      </w:r>
    </w:p>
    <w:p w14:paraId="43BB399F" w14:textId="77777777" w:rsidR="00F40CDB" w:rsidRDefault="00F40CDB">
      <w:pPr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br w:type="page"/>
      </w:r>
    </w:p>
    <w:p w14:paraId="43A4EC83" w14:textId="362A7021" w:rsidR="00F40CDB" w:rsidRPr="00F40CDB" w:rsidRDefault="00F40CDB" w:rsidP="009749AF">
      <w:pPr>
        <w:pStyle w:val="Heading1"/>
        <w:numPr>
          <w:ilvl w:val="0"/>
          <w:numId w:val="50"/>
        </w:numPr>
      </w:pPr>
      <w:bookmarkStart w:id="2" w:name="_Toc221695869"/>
      <w:r w:rsidRPr="00F40CDB">
        <w:lastRenderedPageBreak/>
        <w:t>STUDENT ACTIVITY (REPRODUCIBLE PAGES)</w:t>
      </w:r>
      <w:bookmarkEnd w:id="2"/>
    </w:p>
    <w:p w14:paraId="29122482" w14:textId="77777777" w:rsidR="00F40CDB" w:rsidRPr="00F40CDB" w:rsidRDefault="00F40CDB" w:rsidP="00F40CDB">
      <w:p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(Distribute the following section to students.)</w:t>
      </w:r>
    </w:p>
    <w:p w14:paraId="380F6253" w14:textId="77777777" w:rsidR="00F40CDB" w:rsidRPr="00F40CDB" w:rsidRDefault="00F40CDB" w:rsidP="00F40CDB">
      <w:p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7D7E3E69">
          <v:rect id="_x0000_i1744" style="width:0;height:1.5pt" o:hralign="center" o:hrstd="t" o:hr="t" fillcolor="#a0a0a0" stroked="f"/>
        </w:pict>
      </w:r>
    </w:p>
    <w:p w14:paraId="413BCE7D" w14:textId="77777777" w:rsidR="00F40CDB" w:rsidRPr="00F40CDB" w:rsidRDefault="00F40CDB" w:rsidP="00F40CDB">
      <w:pPr>
        <w:spacing w:after="0" w:line="240" w:lineRule="auto"/>
        <w:rPr>
          <w:rFonts w:cs="Arial"/>
          <w:b/>
          <w:bCs/>
          <w:szCs w:val="24"/>
        </w:rPr>
      </w:pPr>
      <w:r w:rsidRPr="00F40CDB">
        <w:rPr>
          <w:rFonts w:cs="Arial"/>
          <w:b/>
          <w:bCs/>
          <w:szCs w:val="24"/>
        </w:rPr>
        <w:t>NFPA 2400 Operational Readiness Activity</w:t>
      </w:r>
    </w:p>
    <w:p w14:paraId="2E6D5E10" w14:textId="77777777" w:rsidR="00F40CDB" w:rsidRPr="00F40CDB" w:rsidRDefault="00F40CDB" w:rsidP="00F40CDB">
      <w:p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Name: ___________________________</w:t>
      </w:r>
      <w:r w:rsidRPr="00F40CDB">
        <w:rPr>
          <w:rFonts w:cs="Arial"/>
          <w:szCs w:val="24"/>
        </w:rPr>
        <w:br/>
        <w:t>Pilot #: ___________________________</w:t>
      </w:r>
      <w:r w:rsidRPr="00F40CDB">
        <w:rPr>
          <w:rFonts w:cs="Arial"/>
          <w:szCs w:val="24"/>
        </w:rPr>
        <w:br/>
        <w:t>Date: ___________________________</w:t>
      </w:r>
    </w:p>
    <w:p w14:paraId="34BE5EAF" w14:textId="77777777" w:rsidR="00F40CDB" w:rsidRPr="00F40CDB" w:rsidRDefault="00F40CDB" w:rsidP="00F40CDB">
      <w:p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6F2D47BD">
          <v:rect id="_x0000_i1745" style="width:0;height:1.5pt" o:hralign="center" o:hrstd="t" o:hr="t" fillcolor="#a0a0a0" stroked="f"/>
        </w:pict>
      </w:r>
    </w:p>
    <w:p w14:paraId="0643355F" w14:textId="77777777" w:rsidR="00F40CDB" w:rsidRPr="00F40CDB" w:rsidRDefault="00F40CDB" w:rsidP="009749AF">
      <w:pPr>
        <w:spacing w:before="120" w:after="120" w:line="240" w:lineRule="auto"/>
        <w:rPr>
          <w:rFonts w:cs="Arial"/>
          <w:b/>
          <w:bCs/>
          <w:szCs w:val="24"/>
          <w:u w:val="single"/>
        </w:rPr>
      </w:pPr>
      <w:r w:rsidRPr="00F40CDB">
        <w:rPr>
          <w:rFonts w:cs="Arial"/>
          <w:b/>
          <w:bCs/>
          <w:szCs w:val="24"/>
          <w:u w:val="single"/>
        </w:rPr>
        <w:t>PART 1: Scenario Application (40 Points)</w:t>
      </w:r>
    </w:p>
    <w:p w14:paraId="5B633029" w14:textId="77777777" w:rsidR="00F40CDB" w:rsidRPr="00F40CDB" w:rsidRDefault="00F40CDB" w:rsidP="00F40CDB">
      <w:pPr>
        <w:spacing w:after="0" w:line="240" w:lineRule="auto"/>
        <w:rPr>
          <w:rFonts w:cs="Arial"/>
          <w:b/>
          <w:bCs/>
          <w:color w:val="004F88"/>
          <w:szCs w:val="24"/>
        </w:rPr>
      </w:pPr>
      <w:r w:rsidRPr="00F40CDB">
        <w:rPr>
          <w:rFonts w:cs="Arial"/>
          <w:b/>
          <w:bCs/>
          <w:color w:val="004F88"/>
          <w:szCs w:val="24"/>
        </w:rPr>
        <w:t>Scenario 1 – Lost Signal During SAR Mission</w:t>
      </w:r>
    </w:p>
    <w:p w14:paraId="073B8D02" w14:textId="0A56A4F1" w:rsidR="00F40CDB" w:rsidRPr="00F40CDB" w:rsidRDefault="00F40CDB" w:rsidP="009749AF">
      <w:pPr>
        <w:spacing w:after="24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You are operating a drone during a SAR mission in wooded terrain. At 240 feet AGL, telemetry data freezes</w:t>
      </w:r>
      <w:r w:rsidR="009749AF">
        <w:rPr>
          <w:rFonts w:cs="Arial"/>
          <w:szCs w:val="24"/>
        </w:rPr>
        <w:t>,</w:t>
      </w:r>
      <w:r w:rsidRPr="00F40CDB">
        <w:rPr>
          <w:rFonts w:cs="Arial"/>
          <w:szCs w:val="24"/>
        </w:rPr>
        <w:t xml:space="preserve"> and you lose control input. The aircraft begins hovering in place.</w:t>
      </w:r>
    </w:p>
    <w:p w14:paraId="129D3FB9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A. What condition is occurring?</w:t>
      </w:r>
    </w:p>
    <w:p w14:paraId="35A26650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372618C5">
          <v:rect id="_x0000_i1746" style="width:0;height:1.5pt" o:hralign="center" o:hrstd="t" o:hr="t" fillcolor="#a0a0a0" stroked="f"/>
        </w:pict>
      </w:r>
    </w:p>
    <w:p w14:paraId="323BD731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B. What system should activate?</w:t>
      </w:r>
    </w:p>
    <w:p w14:paraId="3CBB3B42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4B9101D3">
          <v:rect id="_x0000_i1747" style="width:0;height:1.5pt" o:hralign="center" o:hrstd="t" o:hr="t" fillcolor="#a0a0a0" stroked="f"/>
        </w:pict>
      </w:r>
    </w:p>
    <w:p w14:paraId="75DD1F40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C. What feature should safely recover the aircraft?</w:t>
      </w:r>
    </w:p>
    <w:p w14:paraId="3F04D702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14FFE7B4">
          <v:rect id="_x0000_i1748" style="width:0;height:1.5pt" o:hralign="center" o:hrstd="t" o:hr="t" fillcolor="#a0a0a0" stroked="f"/>
        </w:pict>
      </w:r>
    </w:p>
    <w:p w14:paraId="37B92BD6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D. What documentation is required after landing?</w:t>
      </w:r>
    </w:p>
    <w:p w14:paraId="55D38EDA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38689505">
          <v:rect id="_x0000_i1749" style="width:0;height:1.5pt" o:hralign="center" o:hrstd="t" o:hr="t" fillcolor="#a0a0a0" stroked="f"/>
        </w:pict>
      </w:r>
    </w:p>
    <w:p w14:paraId="301C206E" w14:textId="77777777" w:rsidR="00F40CDB" w:rsidRPr="00F40CDB" w:rsidRDefault="00F40CDB" w:rsidP="00F40CDB">
      <w:p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1F29B63D">
          <v:rect id="_x0000_i1750" style="width:0;height:1.5pt" o:hralign="center" o:hrstd="t" o:hr="t" fillcolor="#a0a0a0" stroked="f"/>
        </w:pict>
      </w:r>
    </w:p>
    <w:p w14:paraId="4214F0A1" w14:textId="77777777" w:rsidR="00F40CDB" w:rsidRPr="00F40CDB" w:rsidRDefault="00F40CDB" w:rsidP="009749AF">
      <w:pPr>
        <w:spacing w:before="120" w:after="120" w:line="240" w:lineRule="auto"/>
        <w:rPr>
          <w:rFonts w:cs="Arial"/>
          <w:b/>
          <w:bCs/>
          <w:color w:val="004F88"/>
          <w:szCs w:val="24"/>
        </w:rPr>
      </w:pPr>
      <w:r w:rsidRPr="00F40CDB">
        <w:rPr>
          <w:rFonts w:cs="Arial"/>
          <w:b/>
          <w:bCs/>
          <w:color w:val="004F88"/>
          <w:szCs w:val="24"/>
        </w:rPr>
        <w:t>Scenario 2 – Flying Near an Airport</w:t>
      </w:r>
    </w:p>
    <w:p w14:paraId="38603412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You are deploying a UAS 3 miles from a regional airport for HAZMAT monitoring.</w:t>
      </w:r>
    </w:p>
    <w:p w14:paraId="5DBA5960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A. What type of airspace are you likely operating in?</w:t>
      </w:r>
    </w:p>
    <w:p w14:paraId="5103929D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1E40F856">
          <v:rect id="_x0000_i1751" style="width:0;height:1.5pt" o:hralign="center" o:hrstd="t" o:hr="t" fillcolor="#a0a0a0" stroked="f"/>
        </w:pict>
      </w:r>
    </w:p>
    <w:p w14:paraId="111C699B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B. What approval may be required?</w:t>
      </w:r>
    </w:p>
    <w:p w14:paraId="0A0C0740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3D83BB3B">
          <v:rect id="_x0000_i1752" style="width:0;height:1.5pt" o:hralign="center" o:hrstd="t" o:hr="t" fillcolor="#a0a0a0" stroked="f"/>
        </w:pict>
      </w:r>
    </w:p>
    <w:p w14:paraId="0A7ECE9C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C. What system manages this airspace?</w:t>
      </w:r>
    </w:p>
    <w:p w14:paraId="3DC8FE87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01B2A4EC">
          <v:rect id="_x0000_i1753" style="width:0;height:1.5pt" o:hralign="center" o:hrstd="t" o:hr="t" fillcolor="#a0a0a0" stroked="f"/>
        </w:pict>
      </w:r>
    </w:p>
    <w:p w14:paraId="62D9624C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3D6DA715">
          <v:rect id="_x0000_i1754" style="width:0;height:1.5pt" o:hralign="center" o:hrstd="t" o:hr="t" fillcolor="#a0a0a0" stroked="f"/>
        </w:pict>
      </w:r>
    </w:p>
    <w:p w14:paraId="192F9F71" w14:textId="77777777" w:rsidR="009749AF" w:rsidRDefault="009749AF">
      <w:pPr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br w:type="page"/>
      </w:r>
    </w:p>
    <w:p w14:paraId="489CF4F8" w14:textId="0D15D240" w:rsidR="00F40CDB" w:rsidRPr="00F40CDB" w:rsidRDefault="00F40CDB" w:rsidP="009749AF">
      <w:pPr>
        <w:spacing w:after="120" w:line="240" w:lineRule="auto"/>
        <w:rPr>
          <w:rFonts w:cs="Arial"/>
          <w:b/>
          <w:bCs/>
          <w:color w:val="004F88"/>
          <w:szCs w:val="24"/>
        </w:rPr>
      </w:pPr>
      <w:r w:rsidRPr="00F40CDB">
        <w:rPr>
          <w:rFonts w:cs="Arial"/>
          <w:b/>
          <w:bCs/>
          <w:color w:val="004F88"/>
          <w:szCs w:val="24"/>
        </w:rPr>
        <w:lastRenderedPageBreak/>
        <w:t>Scenario 3 – Public Event Deployment</w:t>
      </w:r>
    </w:p>
    <w:p w14:paraId="486EB57F" w14:textId="77777777" w:rsidR="00F40CDB" w:rsidRPr="00F40CDB" w:rsidRDefault="00F40CDB" w:rsidP="009749AF">
      <w:pPr>
        <w:spacing w:after="24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A TFR has been issued during a large public event.</w:t>
      </w:r>
    </w:p>
    <w:p w14:paraId="5A359616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A. What does TFR stand for?</w:t>
      </w:r>
    </w:p>
    <w:p w14:paraId="54CBB8BC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32AFB70F">
          <v:rect id="_x0000_i1755" style="width:0;height:1.5pt" o:hralign="center" o:hrstd="t" o:hr="t" fillcolor="#a0a0a0" stroked="f"/>
        </w:pict>
      </w:r>
    </w:p>
    <w:p w14:paraId="267AEFF9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B. Can you fly? Why or why not?</w:t>
      </w:r>
    </w:p>
    <w:p w14:paraId="5554D79B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1A0E908B">
          <v:rect id="_x0000_i1756" style="width:0;height:1.5pt" o:hralign="center" o:hrstd="t" o:hr="t" fillcolor="#a0a0a0" stroked="f"/>
        </w:pict>
      </w:r>
    </w:p>
    <w:p w14:paraId="32E03F55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C. What operational role may coordinate approval?</w:t>
      </w:r>
    </w:p>
    <w:p w14:paraId="5FEA7A8A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3BCBF306">
          <v:rect id="_x0000_i1757" style="width:0;height:1.5pt" o:hralign="center" o:hrstd="t" o:hr="t" fillcolor="#a0a0a0" stroked="f"/>
        </w:pict>
      </w:r>
    </w:p>
    <w:p w14:paraId="416BF818" w14:textId="77777777" w:rsidR="00F40CDB" w:rsidRPr="00F40CDB" w:rsidRDefault="00F40CDB" w:rsidP="009749AF">
      <w:pPr>
        <w:spacing w:after="24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1A36EE72">
          <v:rect id="_x0000_i1758" style="width:0;height:1.5pt" o:hralign="center" o:hrstd="t" o:hr="t" fillcolor="#a0a0a0" stroked="f"/>
        </w:pict>
      </w:r>
    </w:p>
    <w:p w14:paraId="66198323" w14:textId="77777777" w:rsidR="00F40CDB" w:rsidRPr="00F40CDB" w:rsidRDefault="00F40CDB" w:rsidP="009749AF">
      <w:pPr>
        <w:spacing w:after="120" w:line="240" w:lineRule="auto"/>
        <w:rPr>
          <w:rFonts w:cs="Arial"/>
          <w:b/>
          <w:bCs/>
          <w:color w:val="004F88"/>
          <w:szCs w:val="24"/>
        </w:rPr>
      </w:pPr>
      <w:r w:rsidRPr="00F40CDB">
        <w:rPr>
          <w:rFonts w:cs="Arial"/>
          <w:b/>
          <w:bCs/>
          <w:color w:val="004F88"/>
          <w:szCs w:val="24"/>
        </w:rPr>
        <w:t>Scenario 4 – Pre-Launch Safety Review</w:t>
      </w:r>
    </w:p>
    <w:p w14:paraId="7BC8CE6C" w14:textId="77777777" w:rsidR="00F40CDB" w:rsidRPr="00F40CDB" w:rsidRDefault="00F40CDB" w:rsidP="009749AF">
      <w:pPr>
        <w:spacing w:after="24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A weather check, battery verification, geofencing confirmation, and mission review are conducted.</w:t>
      </w:r>
    </w:p>
    <w:p w14:paraId="61A3F6F9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A. What process is being performed?</w:t>
      </w:r>
    </w:p>
    <w:p w14:paraId="6A46A478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486646E8">
          <v:rect id="_x0000_i1759" style="width:0;height:1.5pt" o:hralign="center" o:hrstd="t" o:hr="t" fillcolor="#a0a0a0" stroked="f"/>
        </w:pict>
      </w:r>
    </w:p>
    <w:p w14:paraId="33206CA8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B. What document governs how this is done?</w:t>
      </w:r>
    </w:p>
    <w:p w14:paraId="7DF5336E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16BB14AA">
          <v:rect id="_x0000_i1760" style="width:0;height:1.5pt" o:hralign="center" o:hrstd="t" o:hr="t" fillcolor="#a0a0a0" stroked="f"/>
        </w:pict>
      </w:r>
    </w:p>
    <w:p w14:paraId="42C31153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C. What environmental limits are being evaluated?</w:t>
      </w:r>
    </w:p>
    <w:p w14:paraId="507C7B7D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22148431">
          <v:rect id="_x0000_i1761" style="width:0;height:1.5pt" o:hralign="center" o:hrstd="t" o:hr="t" fillcolor="#a0a0a0" stroked="f"/>
        </w:pict>
      </w:r>
    </w:p>
    <w:p w14:paraId="529A382F" w14:textId="77777777" w:rsidR="00F40CDB" w:rsidRPr="00F40CDB" w:rsidRDefault="00F40CDB" w:rsidP="009749AF">
      <w:pPr>
        <w:spacing w:after="24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08201BC1">
          <v:rect id="_x0000_i1762" style="width:0;height:1.5pt" o:hralign="center" o:hrstd="t" o:hr="t" fillcolor="#a0a0a0" stroked="f"/>
        </w:pict>
      </w:r>
    </w:p>
    <w:p w14:paraId="016A51BF" w14:textId="77777777" w:rsidR="00F40CDB" w:rsidRPr="00F40CDB" w:rsidRDefault="00F40CDB" w:rsidP="009749AF">
      <w:pPr>
        <w:spacing w:after="120" w:line="240" w:lineRule="auto"/>
        <w:rPr>
          <w:rFonts w:cs="Arial"/>
          <w:b/>
          <w:bCs/>
          <w:szCs w:val="24"/>
          <w:u w:val="single"/>
        </w:rPr>
      </w:pPr>
      <w:r w:rsidRPr="00F40CDB">
        <w:rPr>
          <w:rFonts w:cs="Arial"/>
          <w:b/>
          <w:bCs/>
          <w:szCs w:val="24"/>
          <w:u w:val="single"/>
        </w:rPr>
        <w:t>PART 2: Operational Matching (15 Points)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0"/>
        <w:gridCol w:w="1410"/>
      </w:tblGrid>
      <w:tr w:rsidR="00F40CDB" w:rsidRPr="00F40CDB" w14:paraId="1E94600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CECABA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b/>
                <w:bCs/>
                <w:szCs w:val="24"/>
              </w:rPr>
            </w:pPr>
            <w:r w:rsidRPr="00F40CDB">
              <w:rPr>
                <w:rFonts w:cs="Arial"/>
                <w:b/>
                <w:bCs/>
                <w:szCs w:val="24"/>
              </w:rPr>
              <w:t>Function</w:t>
            </w:r>
          </w:p>
        </w:tc>
        <w:tc>
          <w:tcPr>
            <w:tcW w:w="0" w:type="auto"/>
            <w:vAlign w:val="center"/>
            <w:hideMark/>
          </w:tcPr>
          <w:p w14:paraId="26442035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b/>
                <w:bCs/>
                <w:szCs w:val="24"/>
              </w:rPr>
            </w:pPr>
            <w:r w:rsidRPr="00F40CDB">
              <w:rPr>
                <w:rFonts w:cs="Arial"/>
                <w:b/>
                <w:bCs/>
                <w:szCs w:val="24"/>
              </w:rPr>
              <w:t>Term</w:t>
            </w:r>
          </w:p>
        </w:tc>
      </w:tr>
      <w:tr w:rsidR="00F40CDB" w:rsidRPr="00F40CDB" w14:paraId="5F67B5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33DC88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szCs w:val="24"/>
              </w:rPr>
            </w:pPr>
            <w:r w:rsidRPr="00F40CDB">
              <w:rPr>
                <w:rFonts w:cs="Arial"/>
                <w:szCs w:val="24"/>
              </w:rPr>
              <w:t>Prevents flight into restricted areas</w:t>
            </w:r>
          </w:p>
        </w:tc>
        <w:tc>
          <w:tcPr>
            <w:tcW w:w="0" w:type="auto"/>
            <w:vAlign w:val="center"/>
            <w:hideMark/>
          </w:tcPr>
          <w:p w14:paraId="09A022E7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szCs w:val="24"/>
              </w:rPr>
            </w:pPr>
            <w:r w:rsidRPr="00F40CDB">
              <w:rPr>
                <w:rFonts w:cs="Arial"/>
                <w:szCs w:val="24"/>
              </w:rPr>
              <w:t>__________</w:t>
            </w:r>
          </w:p>
        </w:tc>
      </w:tr>
      <w:tr w:rsidR="00F40CDB" w:rsidRPr="00F40CDB" w14:paraId="5ACDE6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99E2AF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szCs w:val="24"/>
              </w:rPr>
            </w:pPr>
            <w:r w:rsidRPr="00F40CDB">
              <w:rPr>
                <w:rFonts w:cs="Arial"/>
                <w:szCs w:val="24"/>
              </w:rPr>
              <w:t>Backup systems to ensure safety</w:t>
            </w:r>
          </w:p>
        </w:tc>
        <w:tc>
          <w:tcPr>
            <w:tcW w:w="0" w:type="auto"/>
            <w:vAlign w:val="center"/>
            <w:hideMark/>
          </w:tcPr>
          <w:p w14:paraId="329A0C12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szCs w:val="24"/>
              </w:rPr>
            </w:pPr>
            <w:r w:rsidRPr="00F40CDB">
              <w:rPr>
                <w:rFonts w:cs="Arial"/>
                <w:szCs w:val="24"/>
              </w:rPr>
              <w:t>__________</w:t>
            </w:r>
          </w:p>
        </w:tc>
      </w:tr>
      <w:tr w:rsidR="00F40CDB" w:rsidRPr="00F40CDB" w14:paraId="4522A9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1965C2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szCs w:val="24"/>
              </w:rPr>
            </w:pPr>
            <w:r w:rsidRPr="00F40CDB">
              <w:rPr>
                <w:rFonts w:cs="Arial"/>
                <w:szCs w:val="24"/>
              </w:rPr>
              <w:t>Remote control communication link</w:t>
            </w:r>
          </w:p>
        </w:tc>
        <w:tc>
          <w:tcPr>
            <w:tcW w:w="0" w:type="auto"/>
            <w:vAlign w:val="center"/>
            <w:hideMark/>
          </w:tcPr>
          <w:p w14:paraId="71618470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szCs w:val="24"/>
              </w:rPr>
            </w:pPr>
            <w:r w:rsidRPr="00F40CDB">
              <w:rPr>
                <w:rFonts w:cs="Arial"/>
                <w:szCs w:val="24"/>
              </w:rPr>
              <w:t>__________</w:t>
            </w:r>
          </w:p>
        </w:tc>
      </w:tr>
      <w:tr w:rsidR="00F40CDB" w:rsidRPr="00F40CDB" w14:paraId="25E6DA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BB8AEB" w14:textId="15038EEB" w:rsidR="00F40CDB" w:rsidRPr="00F40CDB" w:rsidRDefault="00F40CDB" w:rsidP="009749AF">
            <w:pPr>
              <w:spacing w:after="120" w:line="240" w:lineRule="auto"/>
              <w:rPr>
                <w:rFonts w:cs="Arial"/>
                <w:szCs w:val="24"/>
              </w:rPr>
            </w:pPr>
            <w:r w:rsidRPr="00F40CDB">
              <w:rPr>
                <w:rFonts w:cs="Arial"/>
                <w:szCs w:val="24"/>
              </w:rPr>
              <w:t xml:space="preserve">Authority to start/stop </w:t>
            </w:r>
            <w:r w:rsidR="009749AF">
              <w:rPr>
                <w:rFonts w:cs="Arial"/>
                <w:szCs w:val="24"/>
              </w:rPr>
              <w:t xml:space="preserve">the </w:t>
            </w:r>
            <w:r w:rsidRPr="00F40CDB">
              <w:rPr>
                <w:rFonts w:cs="Arial"/>
                <w:szCs w:val="24"/>
              </w:rPr>
              <w:t>mission</w:t>
            </w:r>
          </w:p>
        </w:tc>
        <w:tc>
          <w:tcPr>
            <w:tcW w:w="0" w:type="auto"/>
            <w:vAlign w:val="center"/>
            <w:hideMark/>
          </w:tcPr>
          <w:p w14:paraId="7ECD529A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szCs w:val="24"/>
              </w:rPr>
            </w:pPr>
            <w:r w:rsidRPr="00F40CDB">
              <w:rPr>
                <w:rFonts w:cs="Arial"/>
                <w:szCs w:val="24"/>
              </w:rPr>
              <w:t>__________</w:t>
            </w:r>
          </w:p>
        </w:tc>
      </w:tr>
      <w:tr w:rsidR="00F40CDB" w:rsidRPr="00F40CDB" w14:paraId="0EBCC1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49F089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szCs w:val="24"/>
              </w:rPr>
            </w:pPr>
            <w:r w:rsidRPr="00F40CDB">
              <w:rPr>
                <w:rFonts w:cs="Arial"/>
                <w:szCs w:val="24"/>
              </w:rPr>
              <w:t>Automated return after signal loss</w:t>
            </w:r>
          </w:p>
        </w:tc>
        <w:tc>
          <w:tcPr>
            <w:tcW w:w="0" w:type="auto"/>
            <w:vAlign w:val="center"/>
            <w:hideMark/>
          </w:tcPr>
          <w:p w14:paraId="439D907C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szCs w:val="24"/>
              </w:rPr>
            </w:pPr>
            <w:r w:rsidRPr="00F40CDB">
              <w:rPr>
                <w:rFonts w:cs="Arial"/>
                <w:szCs w:val="24"/>
              </w:rPr>
              <w:t>__________</w:t>
            </w:r>
          </w:p>
        </w:tc>
      </w:tr>
      <w:tr w:rsidR="00F40CDB" w:rsidRPr="00F40CDB" w14:paraId="77A154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4FD7FF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szCs w:val="24"/>
              </w:rPr>
            </w:pPr>
            <w:r w:rsidRPr="00F40CDB">
              <w:rPr>
                <w:rFonts w:cs="Arial"/>
                <w:szCs w:val="24"/>
              </w:rPr>
              <w:t>Evaluating mission hazards</w:t>
            </w:r>
          </w:p>
        </w:tc>
        <w:tc>
          <w:tcPr>
            <w:tcW w:w="0" w:type="auto"/>
            <w:vAlign w:val="center"/>
            <w:hideMark/>
          </w:tcPr>
          <w:p w14:paraId="641E409B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szCs w:val="24"/>
              </w:rPr>
            </w:pPr>
            <w:r w:rsidRPr="00F40CDB">
              <w:rPr>
                <w:rFonts w:cs="Arial"/>
                <w:szCs w:val="24"/>
              </w:rPr>
              <w:t>__________</w:t>
            </w:r>
          </w:p>
        </w:tc>
      </w:tr>
    </w:tbl>
    <w:p w14:paraId="033746B4" w14:textId="77777777" w:rsidR="00F40CDB" w:rsidRPr="00F40CDB" w:rsidRDefault="00F40CDB" w:rsidP="009749AF">
      <w:pPr>
        <w:spacing w:after="24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52D56752">
          <v:rect id="_x0000_i1763" style="width:0;height:1.5pt" o:hralign="center" o:hrstd="t" o:hr="t" fillcolor="#a0a0a0" stroked="f"/>
        </w:pict>
      </w:r>
    </w:p>
    <w:p w14:paraId="5A7F0D56" w14:textId="77777777" w:rsidR="009749AF" w:rsidRDefault="009749AF">
      <w:pPr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br w:type="page"/>
      </w:r>
    </w:p>
    <w:p w14:paraId="7AA0280D" w14:textId="54C9BDB1" w:rsidR="00F40CDB" w:rsidRPr="00F40CDB" w:rsidRDefault="00F40CDB" w:rsidP="009749AF">
      <w:pPr>
        <w:spacing w:after="120" w:line="240" w:lineRule="auto"/>
        <w:rPr>
          <w:rFonts w:cs="Arial"/>
          <w:b/>
          <w:bCs/>
          <w:szCs w:val="24"/>
          <w:u w:val="single"/>
        </w:rPr>
      </w:pPr>
      <w:r w:rsidRPr="00F40CDB">
        <w:rPr>
          <w:rFonts w:cs="Arial"/>
          <w:b/>
          <w:bCs/>
          <w:szCs w:val="24"/>
          <w:u w:val="single"/>
        </w:rPr>
        <w:lastRenderedPageBreak/>
        <w:t>PART 3: Role Identification (15 Points)</w:t>
      </w:r>
    </w:p>
    <w:p w14:paraId="6D2D718F" w14:textId="77777777" w:rsidR="00F40CDB" w:rsidRPr="00F40CDB" w:rsidRDefault="00F40CDB" w:rsidP="009749AF">
      <w:pPr>
        <w:numPr>
          <w:ilvl w:val="0"/>
          <w:numId w:val="43"/>
        </w:num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Overall flight safety authority: __________________</w:t>
      </w:r>
    </w:p>
    <w:p w14:paraId="036A6F04" w14:textId="77777777" w:rsidR="00F40CDB" w:rsidRPr="00F40CDB" w:rsidRDefault="00F40CDB" w:rsidP="009749AF">
      <w:pPr>
        <w:numPr>
          <w:ilvl w:val="0"/>
          <w:numId w:val="43"/>
        </w:num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Oversees emergency response scene: __________________</w:t>
      </w:r>
    </w:p>
    <w:p w14:paraId="2531ADDE" w14:textId="77777777" w:rsidR="00F40CDB" w:rsidRPr="00F40CDB" w:rsidRDefault="00F40CDB" w:rsidP="009749AF">
      <w:pPr>
        <w:numPr>
          <w:ilvl w:val="0"/>
          <w:numId w:val="43"/>
        </w:num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Maintains documentation: __________________</w:t>
      </w:r>
    </w:p>
    <w:p w14:paraId="7DE7E713" w14:textId="77777777" w:rsidR="00F40CDB" w:rsidRPr="00F40CDB" w:rsidRDefault="00F40CDB" w:rsidP="009749AF">
      <w:pPr>
        <w:numPr>
          <w:ilvl w:val="0"/>
          <w:numId w:val="43"/>
        </w:num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Ensures Part 107 compliance: __________________</w:t>
      </w:r>
    </w:p>
    <w:p w14:paraId="4498C468" w14:textId="77777777" w:rsidR="00F40CDB" w:rsidRPr="00F40CDB" w:rsidRDefault="00F40CDB" w:rsidP="009749AF">
      <w:pPr>
        <w:spacing w:after="24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5FE99512">
          <v:rect id="_x0000_i1764" style="width:0;height:1.5pt" o:hralign="center" o:hrstd="t" o:hr="t" fillcolor="#a0a0a0" stroked="f"/>
        </w:pict>
      </w:r>
    </w:p>
    <w:p w14:paraId="33B3910A" w14:textId="77777777" w:rsidR="00F40CDB" w:rsidRPr="00F40CDB" w:rsidRDefault="00F40CDB" w:rsidP="009749AF">
      <w:pPr>
        <w:spacing w:after="120" w:line="240" w:lineRule="auto"/>
        <w:rPr>
          <w:rFonts w:cs="Arial"/>
          <w:b/>
          <w:bCs/>
          <w:szCs w:val="24"/>
          <w:u w:val="single"/>
        </w:rPr>
      </w:pPr>
      <w:r w:rsidRPr="00F40CDB">
        <w:rPr>
          <w:rFonts w:cs="Arial"/>
          <w:b/>
          <w:bCs/>
          <w:szCs w:val="24"/>
          <w:u w:val="single"/>
        </w:rPr>
        <w:t>PART 4: Airspace Decision Matrix (15 Points)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6"/>
        <w:gridCol w:w="1822"/>
      </w:tblGrid>
      <w:tr w:rsidR="00F40CDB" w:rsidRPr="00F40CDB" w14:paraId="4EA2F36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ACFFC83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b/>
                <w:bCs/>
                <w:szCs w:val="24"/>
              </w:rPr>
            </w:pPr>
            <w:r w:rsidRPr="00F40CDB">
              <w:rPr>
                <w:rFonts w:cs="Arial"/>
                <w:b/>
                <w:bCs/>
                <w:szCs w:val="24"/>
              </w:rPr>
              <w:t>Airspace</w:t>
            </w:r>
          </w:p>
        </w:tc>
        <w:tc>
          <w:tcPr>
            <w:tcW w:w="0" w:type="auto"/>
            <w:vAlign w:val="center"/>
            <w:hideMark/>
          </w:tcPr>
          <w:p w14:paraId="6816D2D4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b/>
                <w:bCs/>
                <w:szCs w:val="24"/>
              </w:rPr>
            </w:pPr>
            <w:r w:rsidRPr="00F40CDB">
              <w:rPr>
                <w:rFonts w:cs="Arial"/>
                <w:b/>
                <w:bCs/>
                <w:szCs w:val="24"/>
              </w:rPr>
              <w:t>ATC Required?</w:t>
            </w:r>
          </w:p>
        </w:tc>
      </w:tr>
      <w:tr w:rsidR="00F40CDB" w:rsidRPr="00F40CDB" w14:paraId="26D00C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6138FE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szCs w:val="24"/>
              </w:rPr>
            </w:pPr>
            <w:r w:rsidRPr="00F40CDB">
              <w:rPr>
                <w:rFonts w:cs="Arial"/>
                <w:szCs w:val="24"/>
              </w:rPr>
              <w:t>Class G</w:t>
            </w:r>
          </w:p>
        </w:tc>
        <w:tc>
          <w:tcPr>
            <w:tcW w:w="0" w:type="auto"/>
            <w:vAlign w:val="center"/>
            <w:hideMark/>
          </w:tcPr>
          <w:p w14:paraId="18D46269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szCs w:val="24"/>
              </w:rPr>
            </w:pPr>
            <w:r w:rsidRPr="00F40CDB">
              <w:rPr>
                <w:rFonts w:cs="Arial"/>
                <w:szCs w:val="24"/>
              </w:rPr>
              <w:t>______</w:t>
            </w:r>
          </w:p>
        </w:tc>
      </w:tr>
      <w:tr w:rsidR="00F40CDB" w:rsidRPr="00F40CDB" w14:paraId="7F228B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7B2586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szCs w:val="24"/>
              </w:rPr>
            </w:pPr>
            <w:r w:rsidRPr="00F40CDB">
              <w:rPr>
                <w:rFonts w:cs="Arial"/>
                <w:szCs w:val="24"/>
              </w:rPr>
              <w:t>Class C</w:t>
            </w:r>
          </w:p>
        </w:tc>
        <w:tc>
          <w:tcPr>
            <w:tcW w:w="0" w:type="auto"/>
            <w:vAlign w:val="center"/>
            <w:hideMark/>
          </w:tcPr>
          <w:p w14:paraId="0D5B3590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szCs w:val="24"/>
              </w:rPr>
            </w:pPr>
            <w:r w:rsidRPr="00F40CDB">
              <w:rPr>
                <w:rFonts w:cs="Arial"/>
                <w:szCs w:val="24"/>
              </w:rPr>
              <w:t>______</w:t>
            </w:r>
          </w:p>
        </w:tc>
      </w:tr>
      <w:tr w:rsidR="00F40CDB" w:rsidRPr="00F40CDB" w14:paraId="76A78E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4B1A87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szCs w:val="24"/>
              </w:rPr>
            </w:pPr>
            <w:r w:rsidRPr="00F40CDB">
              <w:rPr>
                <w:rFonts w:cs="Arial"/>
                <w:szCs w:val="24"/>
              </w:rPr>
              <w:t>Restricted</w:t>
            </w:r>
          </w:p>
        </w:tc>
        <w:tc>
          <w:tcPr>
            <w:tcW w:w="0" w:type="auto"/>
            <w:vAlign w:val="center"/>
            <w:hideMark/>
          </w:tcPr>
          <w:p w14:paraId="3B458FB9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szCs w:val="24"/>
              </w:rPr>
            </w:pPr>
            <w:r w:rsidRPr="00F40CDB">
              <w:rPr>
                <w:rFonts w:cs="Arial"/>
                <w:szCs w:val="24"/>
              </w:rPr>
              <w:t>______</w:t>
            </w:r>
          </w:p>
        </w:tc>
      </w:tr>
      <w:tr w:rsidR="00F40CDB" w:rsidRPr="00F40CDB" w14:paraId="0C0BF0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15FD4A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szCs w:val="24"/>
              </w:rPr>
            </w:pPr>
            <w:r w:rsidRPr="00F40CDB">
              <w:rPr>
                <w:rFonts w:cs="Arial"/>
                <w:szCs w:val="24"/>
              </w:rPr>
              <w:t>TFR</w:t>
            </w:r>
          </w:p>
        </w:tc>
        <w:tc>
          <w:tcPr>
            <w:tcW w:w="0" w:type="auto"/>
            <w:vAlign w:val="center"/>
            <w:hideMark/>
          </w:tcPr>
          <w:p w14:paraId="07A2CFD6" w14:textId="77777777" w:rsidR="00F40CDB" w:rsidRPr="00F40CDB" w:rsidRDefault="00F40CDB" w:rsidP="009749AF">
            <w:pPr>
              <w:spacing w:after="120" w:line="240" w:lineRule="auto"/>
              <w:rPr>
                <w:rFonts w:cs="Arial"/>
                <w:szCs w:val="24"/>
              </w:rPr>
            </w:pPr>
            <w:r w:rsidRPr="00F40CDB">
              <w:rPr>
                <w:rFonts w:cs="Arial"/>
                <w:szCs w:val="24"/>
              </w:rPr>
              <w:t>______</w:t>
            </w:r>
          </w:p>
        </w:tc>
      </w:tr>
    </w:tbl>
    <w:p w14:paraId="41277A8F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Explain one mission where VLOS is insufficient:</w:t>
      </w:r>
    </w:p>
    <w:p w14:paraId="2295A973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1F08BD0A">
          <v:rect id="_x0000_i1765" style="width:0;height:1.5pt" o:hralign="center" o:hrstd="t" o:hr="t" fillcolor="#a0a0a0" stroked="f"/>
        </w:pict>
      </w:r>
    </w:p>
    <w:p w14:paraId="62927106" w14:textId="77777777" w:rsidR="00F40CDB" w:rsidRPr="00F40CDB" w:rsidRDefault="00F40CDB" w:rsidP="009749AF">
      <w:pPr>
        <w:spacing w:after="24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2D48F8E2">
          <v:rect id="_x0000_i1766" style="width:0;height:1.5pt" o:hralign="center" o:hrstd="t" o:hr="t" fillcolor="#a0a0a0" stroked="f"/>
        </w:pict>
      </w:r>
    </w:p>
    <w:p w14:paraId="2706E1A0" w14:textId="77777777" w:rsidR="00F40CDB" w:rsidRPr="00F40CDB" w:rsidRDefault="00F40CDB" w:rsidP="009749AF">
      <w:pPr>
        <w:spacing w:after="120" w:line="240" w:lineRule="auto"/>
        <w:rPr>
          <w:rFonts w:cs="Arial"/>
          <w:b/>
          <w:bCs/>
          <w:szCs w:val="24"/>
          <w:u w:val="single"/>
        </w:rPr>
      </w:pPr>
      <w:r w:rsidRPr="00F40CDB">
        <w:rPr>
          <w:rFonts w:cs="Arial"/>
          <w:b/>
          <w:bCs/>
          <w:szCs w:val="24"/>
          <w:u w:val="single"/>
        </w:rPr>
        <w:t>PART 5: After-Action Documentation (15 Points)</w:t>
      </w:r>
    </w:p>
    <w:p w14:paraId="4E0A86EC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Hard landing due to wind shear. List required post-flight actions:</w:t>
      </w:r>
    </w:p>
    <w:p w14:paraId="04E6F6BC" w14:textId="77777777" w:rsidR="00F40CDB" w:rsidRPr="00F40CDB" w:rsidRDefault="00F40CDB" w:rsidP="009749AF">
      <w:pPr>
        <w:numPr>
          <w:ilvl w:val="0"/>
          <w:numId w:val="44"/>
        </w:num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6380BE2E">
          <v:rect id="_x0000_i1767" style="width:0;height:1.5pt" o:hralign="center" o:hrstd="t" o:hr="t" fillcolor="#a0a0a0" stroked="f"/>
        </w:pict>
      </w:r>
    </w:p>
    <w:p w14:paraId="2B944C76" w14:textId="77777777" w:rsidR="00F40CDB" w:rsidRPr="00F40CDB" w:rsidRDefault="00F40CDB" w:rsidP="009749AF">
      <w:pPr>
        <w:numPr>
          <w:ilvl w:val="0"/>
          <w:numId w:val="44"/>
        </w:num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5D0CE0DF">
          <v:rect id="_x0000_i1768" style="width:0;height:1.5pt" o:hralign="center" o:hrstd="t" o:hr="t" fillcolor="#a0a0a0" stroked="f"/>
        </w:pict>
      </w:r>
    </w:p>
    <w:p w14:paraId="73460D40" w14:textId="77777777" w:rsidR="00F40CDB" w:rsidRPr="00F40CDB" w:rsidRDefault="00F40CDB" w:rsidP="009749AF">
      <w:pPr>
        <w:numPr>
          <w:ilvl w:val="0"/>
          <w:numId w:val="44"/>
        </w:num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521BB602">
          <v:rect id="_x0000_i1769" style="width:0;height:1.5pt" o:hralign="center" o:hrstd="t" o:hr="t" fillcolor="#a0a0a0" stroked="f"/>
        </w:pict>
      </w:r>
    </w:p>
    <w:p w14:paraId="61774DE7" w14:textId="77777777" w:rsidR="00F40CDB" w:rsidRPr="00F40CDB" w:rsidRDefault="00F40CDB" w:rsidP="009749AF">
      <w:pPr>
        <w:numPr>
          <w:ilvl w:val="0"/>
          <w:numId w:val="44"/>
        </w:num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0C225341">
          <v:rect id="_x0000_i1770" style="width:0;height:1.5pt" o:hralign="center" o:hrstd="t" o:hr="t" fillcolor="#a0a0a0" stroked="f"/>
        </w:pict>
      </w:r>
    </w:p>
    <w:p w14:paraId="38F48849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1BE0A701">
          <v:rect id="_x0000_i1771" style="width:0;height:1.5pt" o:hralign="center" o:hrstd="t" o:hr="t" fillcolor="#a0a0a0" stroked="f"/>
        </w:pict>
      </w:r>
    </w:p>
    <w:p w14:paraId="57CEF8E4" w14:textId="77777777" w:rsidR="00F40CDB" w:rsidRDefault="00F40CDB" w:rsidP="009749AF">
      <w:pPr>
        <w:spacing w:after="120" w:line="240" w:lineRule="auto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br w:type="page"/>
      </w:r>
    </w:p>
    <w:p w14:paraId="181D2B8B" w14:textId="009E6680" w:rsidR="00F40CDB" w:rsidRPr="00F40CDB" w:rsidRDefault="00F40CDB" w:rsidP="00F40CDB">
      <w:pPr>
        <w:pStyle w:val="Heading1"/>
      </w:pPr>
      <w:bookmarkStart w:id="3" w:name="_Toc221695870"/>
      <w:r w:rsidRPr="00F40CDB">
        <w:lastRenderedPageBreak/>
        <w:t>4. INSTRUCTOR ANSWER KEY</w:t>
      </w:r>
      <w:bookmarkEnd w:id="3"/>
    </w:p>
    <w:p w14:paraId="321C30DD" w14:textId="77777777" w:rsidR="00F40CDB" w:rsidRPr="00F40CDB" w:rsidRDefault="00F40CDB" w:rsidP="00F40CDB">
      <w:pPr>
        <w:spacing w:after="0" w:line="240" w:lineRule="auto"/>
        <w:rPr>
          <w:rFonts w:cs="Arial"/>
          <w:b/>
          <w:bCs/>
          <w:szCs w:val="24"/>
          <w:u w:val="single"/>
        </w:rPr>
      </w:pPr>
      <w:r w:rsidRPr="00F40CDB">
        <w:rPr>
          <w:rFonts w:cs="Arial"/>
          <w:b/>
          <w:bCs/>
          <w:szCs w:val="24"/>
          <w:u w:val="single"/>
        </w:rPr>
        <w:t>PART 1</w:t>
      </w:r>
    </w:p>
    <w:p w14:paraId="7E8B5F0E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b/>
          <w:bCs/>
          <w:color w:val="004F88"/>
          <w:szCs w:val="24"/>
        </w:rPr>
        <w:t>Scenario 1</w:t>
      </w:r>
      <w:r w:rsidRPr="00F40CDB">
        <w:rPr>
          <w:rFonts w:cs="Arial"/>
          <w:b/>
          <w:bCs/>
          <w:szCs w:val="24"/>
        </w:rPr>
        <w:br/>
      </w:r>
      <w:r w:rsidRPr="00F40CDB">
        <w:rPr>
          <w:rFonts w:cs="Arial"/>
          <w:szCs w:val="24"/>
        </w:rPr>
        <w:t>A. Lost Link</w:t>
      </w:r>
      <w:r w:rsidRPr="00F40CDB">
        <w:rPr>
          <w:rFonts w:cs="Arial"/>
          <w:szCs w:val="24"/>
        </w:rPr>
        <w:br/>
        <w:t>B. Failsafe or Flight Termination System</w:t>
      </w:r>
      <w:r w:rsidRPr="00F40CDB">
        <w:rPr>
          <w:rFonts w:cs="Arial"/>
          <w:szCs w:val="24"/>
        </w:rPr>
        <w:br/>
        <w:t>C. Return-to-Home (RTH)</w:t>
      </w:r>
      <w:r w:rsidRPr="00F40CDB">
        <w:rPr>
          <w:rFonts w:cs="Arial"/>
          <w:szCs w:val="24"/>
        </w:rPr>
        <w:br/>
        <w:t>D. Flight Log and Incident Reporting</w:t>
      </w:r>
    </w:p>
    <w:p w14:paraId="43CA94F2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b/>
          <w:bCs/>
          <w:color w:val="004F88"/>
          <w:szCs w:val="24"/>
        </w:rPr>
        <w:t>Scenario 2</w:t>
      </w:r>
      <w:r w:rsidRPr="00F40CDB">
        <w:rPr>
          <w:rFonts w:cs="Arial"/>
          <w:szCs w:val="24"/>
        </w:rPr>
        <w:br/>
        <w:t>A. Controlled Airspace</w:t>
      </w:r>
      <w:r w:rsidRPr="00F40CDB">
        <w:rPr>
          <w:rFonts w:cs="Arial"/>
          <w:szCs w:val="24"/>
        </w:rPr>
        <w:br/>
        <w:t>B. ATC Authorization (LAANC if applicable)</w:t>
      </w:r>
      <w:r w:rsidRPr="00F40CDB">
        <w:rPr>
          <w:rFonts w:cs="Arial"/>
          <w:szCs w:val="24"/>
        </w:rPr>
        <w:br/>
        <w:t>C. Air Traffic Control (ATC)</w:t>
      </w:r>
    </w:p>
    <w:p w14:paraId="4DC0E14E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b/>
          <w:bCs/>
          <w:color w:val="004F88"/>
          <w:szCs w:val="24"/>
        </w:rPr>
        <w:t>Scenario 3</w:t>
      </w:r>
      <w:r w:rsidRPr="00F40CDB">
        <w:rPr>
          <w:rFonts w:cs="Arial"/>
          <w:szCs w:val="24"/>
        </w:rPr>
        <w:br/>
        <w:t>A. Temporary Flight Restriction</w:t>
      </w:r>
      <w:r w:rsidRPr="00F40CDB">
        <w:rPr>
          <w:rFonts w:cs="Arial"/>
          <w:szCs w:val="24"/>
        </w:rPr>
        <w:br/>
        <w:t>B. Only with authorization; restricted for safety/security</w:t>
      </w:r>
      <w:r w:rsidRPr="00F40CDB">
        <w:rPr>
          <w:rFonts w:cs="Arial"/>
          <w:szCs w:val="24"/>
        </w:rPr>
        <w:br/>
        <w:t>C. Incident Commander</w:t>
      </w:r>
    </w:p>
    <w:p w14:paraId="7B903B8F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b/>
          <w:bCs/>
          <w:color w:val="004F88"/>
          <w:szCs w:val="24"/>
        </w:rPr>
        <w:t>Scenario 4</w:t>
      </w:r>
      <w:r w:rsidRPr="00F40CDB">
        <w:rPr>
          <w:rFonts w:cs="Arial"/>
          <w:szCs w:val="24"/>
        </w:rPr>
        <w:br/>
        <w:t>A. Pre-Flight Checklist</w:t>
      </w:r>
      <w:r w:rsidRPr="00F40CDB">
        <w:rPr>
          <w:rFonts w:cs="Arial"/>
          <w:szCs w:val="24"/>
        </w:rPr>
        <w:br/>
        <w:t>B. Standard Operating Procedures (SOP)</w:t>
      </w:r>
      <w:r w:rsidRPr="00F40CDB">
        <w:rPr>
          <w:rFonts w:cs="Arial"/>
          <w:szCs w:val="24"/>
        </w:rPr>
        <w:br/>
        <w:t>C. Weather Minimums</w:t>
      </w:r>
    </w:p>
    <w:p w14:paraId="6749CF10" w14:textId="77777777" w:rsidR="00F40CDB" w:rsidRPr="00F40CDB" w:rsidRDefault="00F40CDB" w:rsidP="009749AF">
      <w:pPr>
        <w:spacing w:after="24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1473824B">
          <v:rect id="_x0000_i1772" style="width:0;height:1.5pt" o:hralign="center" o:hrstd="t" o:hr="t" fillcolor="#a0a0a0" stroked="f"/>
        </w:pict>
      </w:r>
    </w:p>
    <w:p w14:paraId="15998B3B" w14:textId="77777777" w:rsidR="00F40CDB" w:rsidRPr="00F40CDB" w:rsidRDefault="00F40CDB" w:rsidP="00F40CDB">
      <w:pPr>
        <w:spacing w:after="0" w:line="240" w:lineRule="auto"/>
        <w:rPr>
          <w:rFonts w:cs="Arial"/>
          <w:b/>
          <w:bCs/>
          <w:szCs w:val="24"/>
          <w:u w:val="single"/>
        </w:rPr>
      </w:pPr>
      <w:r w:rsidRPr="00F40CDB">
        <w:rPr>
          <w:rFonts w:cs="Arial"/>
          <w:b/>
          <w:bCs/>
          <w:szCs w:val="24"/>
          <w:u w:val="single"/>
        </w:rPr>
        <w:t>PART 2</w:t>
      </w:r>
    </w:p>
    <w:p w14:paraId="3E7F17EC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Geofencing</w:t>
      </w:r>
      <w:r w:rsidRPr="00F40CDB">
        <w:rPr>
          <w:rFonts w:cs="Arial"/>
          <w:szCs w:val="24"/>
        </w:rPr>
        <w:br/>
        <w:t>Redundancy</w:t>
      </w:r>
      <w:r w:rsidRPr="00F40CDB">
        <w:rPr>
          <w:rFonts w:cs="Arial"/>
          <w:szCs w:val="24"/>
        </w:rPr>
        <w:br/>
        <w:t>Command and Control Link (C2 Link)</w:t>
      </w:r>
      <w:r w:rsidRPr="00F40CDB">
        <w:rPr>
          <w:rFonts w:cs="Arial"/>
          <w:szCs w:val="24"/>
        </w:rPr>
        <w:br/>
        <w:t>Operational Control</w:t>
      </w:r>
      <w:r w:rsidRPr="00F40CDB">
        <w:rPr>
          <w:rFonts w:cs="Arial"/>
          <w:szCs w:val="24"/>
        </w:rPr>
        <w:br/>
        <w:t>Return-to-Home (RTH)</w:t>
      </w:r>
      <w:r w:rsidRPr="00F40CDB">
        <w:rPr>
          <w:rFonts w:cs="Arial"/>
          <w:szCs w:val="24"/>
        </w:rPr>
        <w:br/>
        <w:t>Risk Assessment</w:t>
      </w:r>
    </w:p>
    <w:p w14:paraId="2CC58922" w14:textId="77777777" w:rsidR="00F40CDB" w:rsidRPr="00F40CDB" w:rsidRDefault="00F40CDB" w:rsidP="009749AF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2E5A422D">
          <v:rect id="_x0000_i1773" style="width:0;height:1.5pt" o:hralign="center" o:hrstd="t" o:hr="t" fillcolor="#a0a0a0" stroked="f"/>
        </w:pict>
      </w:r>
    </w:p>
    <w:p w14:paraId="312AB35F" w14:textId="77777777" w:rsidR="00F40CDB" w:rsidRPr="00F40CDB" w:rsidRDefault="00F40CDB" w:rsidP="00F40CDB">
      <w:pPr>
        <w:spacing w:after="0" w:line="240" w:lineRule="auto"/>
        <w:rPr>
          <w:rFonts w:cs="Arial"/>
          <w:b/>
          <w:bCs/>
          <w:szCs w:val="24"/>
          <w:u w:val="single"/>
        </w:rPr>
      </w:pPr>
      <w:r w:rsidRPr="00F40CDB">
        <w:rPr>
          <w:rFonts w:cs="Arial"/>
          <w:b/>
          <w:bCs/>
          <w:szCs w:val="24"/>
          <w:u w:val="single"/>
        </w:rPr>
        <w:t>PART 3</w:t>
      </w:r>
    </w:p>
    <w:p w14:paraId="4E300B11" w14:textId="77777777" w:rsidR="00F40CDB" w:rsidRPr="00F40CDB" w:rsidRDefault="00F40CDB" w:rsidP="00F40CDB">
      <w:p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Remote Pilot in Command (RPIC)</w:t>
      </w:r>
      <w:r w:rsidRPr="00F40CDB">
        <w:rPr>
          <w:rFonts w:cs="Arial"/>
          <w:szCs w:val="24"/>
        </w:rPr>
        <w:br/>
        <w:t>Incident Commander</w:t>
      </w:r>
      <w:r w:rsidRPr="00F40CDB">
        <w:rPr>
          <w:rFonts w:cs="Arial"/>
          <w:szCs w:val="24"/>
        </w:rPr>
        <w:br/>
        <w:t>RPIC (or designated operator per SOP)</w:t>
      </w:r>
      <w:r w:rsidRPr="00F40CDB">
        <w:rPr>
          <w:rFonts w:cs="Arial"/>
          <w:szCs w:val="24"/>
        </w:rPr>
        <w:br/>
        <w:t>RPIC</w:t>
      </w:r>
    </w:p>
    <w:p w14:paraId="242576ED" w14:textId="77777777" w:rsidR="00F40CDB" w:rsidRPr="00F40CDB" w:rsidRDefault="00F40CDB" w:rsidP="00A91CDA">
      <w:p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57A98466">
          <v:rect id="_x0000_i1774" style="width:0;height:1.5pt" o:hralign="center" o:hrstd="t" o:hr="t" fillcolor="#a0a0a0" stroked="f"/>
        </w:pict>
      </w:r>
    </w:p>
    <w:p w14:paraId="4C501D37" w14:textId="77777777" w:rsidR="00F40CDB" w:rsidRPr="00F40CDB" w:rsidRDefault="00F40CDB" w:rsidP="00F40CDB">
      <w:pPr>
        <w:spacing w:after="0" w:line="240" w:lineRule="auto"/>
        <w:rPr>
          <w:rFonts w:cs="Arial"/>
          <w:b/>
          <w:bCs/>
          <w:szCs w:val="24"/>
          <w:u w:val="single"/>
        </w:rPr>
      </w:pPr>
      <w:r w:rsidRPr="00F40CDB">
        <w:rPr>
          <w:rFonts w:cs="Arial"/>
          <w:b/>
          <w:bCs/>
          <w:szCs w:val="24"/>
          <w:u w:val="single"/>
        </w:rPr>
        <w:t>PART 4</w:t>
      </w:r>
    </w:p>
    <w:p w14:paraId="387DACE2" w14:textId="77777777" w:rsidR="00F40CDB" w:rsidRPr="00F40CDB" w:rsidRDefault="00F40CDB" w:rsidP="00F40CDB">
      <w:p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Class G – No</w:t>
      </w:r>
      <w:r w:rsidRPr="00F40CDB">
        <w:rPr>
          <w:rFonts w:cs="Arial"/>
          <w:szCs w:val="24"/>
        </w:rPr>
        <w:br/>
        <w:t>Class C – Yes</w:t>
      </w:r>
      <w:r w:rsidRPr="00F40CDB">
        <w:rPr>
          <w:rFonts w:cs="Arial"/>
          <w:szCs w:val="24"/>
        </w:rPr>
        <w:br/>
        <w:t>Restricted – Yes (authorization required)</w:t>
      </w:r>
      <w:r w:rsidRPr="00F40CDB">
        <w:rPr>
          <w:rFonts w:cs="Arial"/>
          <w:szCs w:val="24"/>
        </w:rPr>
        <w:br/>
        <w:t>TFR – Yes (authorization required)</w:t>
      </w:r>
    </w:p>
    <w:p w14:paraId="485E3524" w14:textId="77777777" w:rsidR="00F40CDB" w:rsidRPr="00F40CDB" w:rsidRDefault="00F40CDB" w:rsidP="00F40CDB">
      <w:p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VLOS Insufficient Examples:</w:t>
      </w:r>
    </w:p>
    <w:p w14:paraId="61297427" w14:textId="77777777" w:rsidR="00F40CDB" w:rsidRPr="00F40CDB" w:rsidRDefault="00F40CDB" w:rsidP="00F40CDB">
      <w:pPr>
        <w:numPr>
          <w:ilvl w:val="0"/>
          <w:numId w:val="45"/>
        </w:num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Wildfire perimeter mapping</w:t>
      </w:r>
    </w:p>
    <w:p w14:paraId="0E59E05A" w14:textId="77777777" w:rsidR="00F40CDB" w:rsidRPr="00F40CDB" w:rsidRDefault="00F40CDB" w:rsidP="00F40CDB">
      <w:pPr>
        <w:numPr>
          <w:ilvl w:val="0"/>
          <w:numId w:val="45"/>
        </w:num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Large SAR grid search</w:t>
      </w:r>
    </w:p>
    <w:p w14:paraId="29008A8E" w14:textId="77777777" w:rsidR="00F40CDB" w:rsidRPr="00F40CDB" w:rsidRDefault="00F40CDB" w:rsidP="00F40CDB">
      <w:pPr>
        <w:numPr>
          <w:ilvl w:val="0"/>
          <w:numId w:val="45"/>
        </w:num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Infrastructure corridor inspection</w:t>
      </w:r>
    </w:p>
    <w:p w14:paraId="0FE935A0" w14:textId="77777777" w:rsidR="00F40CDB" w:rsidRPr="00F40CDB" w:rsidRDefault="00F40CDB" w:rsidP="00F40CDB">
      <w:pPr>
        <w:spacing w:after="0" w:line="240" w:lineRule="auto"/>
        <w:rPr>
          <w:rFonts w:cs="Arial"/>
          <w:b/>
          <w:bCs/>
          <w:szCs w:val="24"/>
          <w:u w:val="single"/>
        </w:rPr>
      </w:pPr>
      <w:r w:rsidRPr="00F40CDB">
        <w:rPr>
          <w:rFonts w:cs="Arial"/>
          <w:b/>
          <w:bCs/>
          <w:szCs w:val="24"/>
          <w:u w:val="single"/>
        </w:rPr>
        <w:lastRenderedPageBreak/>
        <w:t>PART 5</w:t>
      </w:r>
    </w:p>
    <w:p w14:paraId="00BAED42" w14:textId="77777777" w:rsidR="00F40CDB" w:rsidRPr="00F40CDB" w:rsidRDefault="00F40CDB" w:rsidP="00F40CDB">
      <w:p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Post-Flight Inspection</w:t>
      </w:r>
      <w:r w:rsidRPr="00F40CDB">
        <w:rPr>
          <w:rFonts w:cs="Arial"/>
          <w:szCs w:val="24"/>
        </w:rPr>
        <w:br/>
        <w:t>Flight Log entry</w:t>
      </w:r>
      <w:r w:rsidRPr="00F40CDB">
        <w:rPr>
          <w:rFonts w:cs="Arial"/>
          <w:szCs w:val="24"/>
        </w:rPr>
        <w:br/>
        <w:t>Incident Reporting</w:t>
      </w:r>
      <w:r w:rsidRPr="00F40CDB">
        <w:rPr>
          <w:rFonts w:cs="Arial"/>
          <w:szCs w:val="24"/>
        </w:rPr>
        <w:br/>
        <w:t>UAS Maintenance evaluation</w:t>
      </w:r>
    </w:p>
    <w:p w14:paraId="1E2C9DF3" w14:textId="77777777" w:rsidR="00F40CDB" w:rsidRPr="00F40CDB" w:rsidRDefault="00F40CDB" w:rsidP="00F40CDB">
      <w:p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1A19A8AF">
          <v:rect id="_x0000_i1775" style="width:0;height:1.5pt" o:hralign="center" o:hrstd="t" o:hr="t" fillcolor="#a0a0a0" stroked="f"/>
        </w:pict>
      </w:r>
    </w:p>
    <w:p w14:paraId="30B423C2" w14:textId="77777777" w:rsidR="00F40CDB" w:rsidRPr="00F40CDB" w:rsidRDefault="00F40CDB" w:rsidP="00F40CDB">
      <w:pPr>
        <w:pStyle w:val="Heading1"/>
      </w:pPr>
      <w:bookmarkStart w:id="4" w:name="_Toc221695871"/>
      <w:r w:rsidRPr="00F40CDB">
        <w:t>5. GRADING RUBRIC (100 Points)</w:t>
      </w:r>
      <w:bookmarkEnd w:id="4"/>
    </w:p>
    <w:p w14:paraId="09CC9C77" w14:textId="77777777" w:rsidR="00F40CDB" w:rsidRPr="00F40CDB" w:rsidRDefault="00F40CDB" w:rsidP="00A91CDA">
      <w:pPr>
        <w:spacing w:after="120" w:line="240" w:lineRule="auto"/>
        <w:rPr>
          <w:rFonts w:cs="Arial"/>
          <w:b/>
          <w:bCs/>
          <w:szCs w:val="24"/>
        </w:rPr>
      </w:pPr>
      <w:r w:rsidRPr="00F40CDB">
        <w:rPr>
          <w:rFonts w:cs="Arial"/>
          <w:b/>
          <w:bCs/>
          <w:szCs w:val="24"/>
        </w:rPr>
        <w:t>Section 1 – Scenario Application (40 pts)</w:t>
      </w:r>
    </w:p>
    <w:p w14:paraId="099B27EF" w14:textId="77777777" w:rsidR="00F40CDB" w:rsidRPr="00F40CDB" w:rsidRDefault="00F40CDB" w:rsidP="00A91CDA">
      <w:pPr>
        <w:numPr>
          <w:ilvl w:val="0"/>
          <w:numId w:val="46"/>
        </w:num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Terminology Accuracy (20)</w:t>
      </w:r>
    </w:p>
    <w:p w14:paraId="2057BB7A" w14:textId="77777777" w:rsidR="00F40CDB" w:rsidRPr="00F40CDB" w:rsidRDefault="00F40CDB" w:rsidP="00A91CDA">
      <w:pPr>
        <w:numPr>
          <w:ilvl w:val="0"/>
          <w:numId w:val="46"/>
        </w:num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Operational Action Correctness (10)</w:t>
      </w:r>
    </w:p>
    <w:p w14:paraId="60C009A1" w14:textId="77777777" w:rsidR="00F40CDB" w:rsidRPr="00F40CDB" w:rsidRDefault="00F40CDB" w:rsidP="00A91CDA">
      <w:pPr>
        <w:numPr>
          <w:ilvl w:val="0"/>
          <w:numId w:val="46"/>
        </w:num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Clear NFPA-based reasoning (10)</w:t>
      </w:r>
    </w:p>
    <w:p w14:paraId="423E4090" w14:textId="77777777" w:rsidR="00F40CDB" w:rsidRPr="00F40CDB" w:rsidRDefault="00F40CDB" w:rsidP="00A91CDA">
      <w:pPr>
        <w:spacing w:after="120" w:line="240" w:lineRule="auto"/>
        <w:rPr>
          <w:rFonts w:cs="Arial"/>
          <w:b/>
          <w:bCs/>
          <w:szCs w:val="24"/>
        </w:rPr>
      </w:pPr>
      <w:r w:rsidRPr="00F40CDB">
        <w:rPr>
          <w:rFonts w:cs="Arial"/>
          <w:b/>
          <w:bCs/>
          <w:szCs w:val="24"/>
        </w:rPr>
        <w:t>Section 2 – Matching (15 pts)</w:t>
      </w:r>
    </w:p>
    <w:p w14:paraId="693FB904" w14:textId="77777777" w:rsidR="00F40CDB" w:rsidRPr="00F40CDB" w:rsidRDefault="00F40CDB" w:rsidP="00A91CDA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6 × 2.5 points</w:t>
      </w:r>
    </w:p>
    <w:p w14:paraId="4CA9AD16" w14:textId="77777777" w:rsidR="00F40CDB" w:rsidRPr="00F40CDB" w:rsidRDefault="00F40CDB" w:rsidP="00A91CDA">
      <w:pPr>
        <w:spacing w:after="120" w:line="240" w:lineRule="auto"/>
        <w:rPr>
          <w:rFonts w:cs="Arial"/>
          <w:b/>
          <w:bCs/>
          <w:szCs w:val="24"/>
        </w:rPr>
      </w:pPr>
      <w:r w:rsidRPr="00F40CDB">
        <w:rPr>
          <w:rFonts w:cs="Arial"/>
          <w:b/>
          <w:bCs/>
          <w:szCs w:val="24"/>
        </w:rPr>
        <w:t>Section 3 – Role Identification (15 pts)</w:t>
      </w:r>
    </w:p>
    <w:p w14:paraId="24620EA5" w14:textId="77777777" w:rsidR="00F40CDB" w:rsidRPr="00F40CDB" w:rsidRDefault="00F40CDB" w:rsidP="00A91CDA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4 × 3.75 points</w:t>
      </w:r>
    </w:p>
    <w:p w14:paraId="60D887C3" w14:textId="77777777" w:rsidR="00F40CDB" w:rsidRPr="00F40CDB" w:rsidRDefault="00F40CDB" w:rsidP="00A91CDA">
      <w:pPr>
        <w:spacing w:after="120" w:line="240" w:lineRule="auto"/>
        <w:rPr>
          <w:rFonts w:cs="Arial"/>
          <w:b/>
          <w:bCs/>
          <w:szCs w:val="24"/>
        </w:rPr>
      </w:pPr>
      <w:r w:rsidRPr="00F40CDB">
        <w:rPr>
          <w:rFonts w:cs="Arial"/>
          <w:b/>
          <w:bCs/>
          <w:szCs w:val="24"/>
        </w:rPr>
        <w:t>Section 4 – Airspace Matrix (15 pts)</w:t>
      </w:r>
    </w:p>
    <w:p w14:paraId="6DDD2A0A" w14:textId="77777777" w:rsidR="00F40CDB" w:rsidRPr="00F40CDB" w:rsidRDefault="00F40CDB" w:rsidP="00A91CDA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Airspace Correct (8)</w:t>
      </w:r>
      <w:r w:rsidRPr="00F40CDB">
        <w:rPr>
          <w:rFonts w:cs="Arial"/>
          <w:szCs w:val="24"/>
        </w:rPr>
        <w:br/>
        <w:t>VLOS Explanation (7)</w:t>
      </w:r>
    </w:p>
    <w:p w14:paraId="58A2B88B" w14:textId="77777777" w:rsidR="00F40CDB" w:rsidRPr="00F40CDB" w:rsidRDefault="00F40CDB" w:rsidP="00A91CDA">
      <w:pPr>
        <w:spacing w:after="120" w:line="240" w:lineRule="auto"/>
        <w:rPr>
          <w:rFonts w:cs="Arial"/>
          <w:b/>
          <w:bCs/>
          <w:szCs w:val="24"/>
        </w:rPr>
      </w:pPr>
      <w:r w:rsidRPr="00F40CDB">
        <w:rPr>
          <w:rFonts w:cs="Arial"/>
          <w:b/>
          <w:bCs/>
          <w:szCs w:val="24"/>
        </w:rPr>
        <w:t>Section 5 – After-Action (15 pts)</w:t>
      </w:r>
    </w:p>
    <w:p w14:paraId="758E9086" w14:textId="77777777" w:rsidR="00F40CDB" w:rsidRPr="00F40CDB" w:rsidRDefault="00F40CDB" w:rsidP="00A91CDA">
      <w:pPr>
        <w:spacing w:after="12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Required documentation identified (10)</w:t>
      </w:r>
      <w:r w:rsidRPr="00F40CDB">
        <w:rPr>
          <w:rFonts w:cs="Arial"/>
          <w:szCs w:val="24"/>
        </w:rPr>
        <w:br/>
        <w:t>Logical sequencing (5)</w:t>
      </w:r>
    </w:p>
    <w:p w14:paraId="794B5153" w14:textId="77777777" w:rsidR="00F40CDB" w:rsidRPr="00F40CDB" w:rsidRDefault="00F40CDB" w:rsidP="00F40CDB">
      <w:p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6568F13A">
          <v:rect id="_x0000_i1776" style="width:0;height:1.5pt" o:hralign="center" o:hrstd="t" o:hr="t" fillcolor="#a0a0a0" stroked="f"/>
        </w:pict>
      </w:r>
    </w:p>
    <w:p w14:paraId="597BC5AD" w14:textId="77777777" w:rsidR="00F40CDB" w:rsidRPr="00F40CDB" w:rsidRDefault="00F40CDB" w:rsidP="00F40CDB">
      <w:pPr>
        <w:pStyle w:val="Heading1"/>
      </w:pPr>
      <w:bookmarkStart w:id="5" w:name="_Toc221695872"/>
      <w:r w:rsidRPr="00F40CDB">
        <w:t>6. PERFORMANCE SCALE</w:t>
      </w:r>
      <w:bookmarkEnd w:id="5"/>
    </w:p>
    <w:p w14:paraId="7C5B66AB" w14:textId="77777777" w:rsidR="00F40CDB" w:rsidRPr="00F40CDB" w:rsidRDefault="00F40CDB" w:rsidP="00F40CDB">
      <w:p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90–100 → Operationally Ready</w:t>
      </w:r>
      <w:r w:rsidRPr="00F40CDB">
        <w:rPr>
          <w:rFonts w:cs="Arial"/>
          <w:szCs w:val="24"/>
        </w:rPr>
        <w:br/>
        <w:t>80–89 → Certification Prepared</w:t>
      </w:r>
      <w:r w:rsidRPr="00F40CDB">
        <w:rPr>
          <w:rFonts w:cs="Arial"/>
          <w:szCs w:val="24"/>
        </w:rPr>
        <w:br/>
        <w:t>70–79 → Developing Operator</w:t>
      </w:r>
      <w:r w:rsidRPr="00F40CDB">
        <w:rPr>
          <w:rFonts w:cs="Arial"/>
          <w:szCs w:val="24"/>
        </w:rPr>
        <w:br/>
        <w:t>Below 70 → Remediation Required</w:t>
      </w:r>
    </w:p>
    <w:p w14:paraId="597EB2BE" w14:textId="77777777" w:rsidR="00F40CDB" w:rsidRPr="00F40CDB" w:rsidRDefault="00F40CDB" w:rsidP="00F40CDB">
      <w:p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pict w14:anchorId="05FB2BFE">
          <v:rect id="_x0000_i1777" style="width:0;height:1.5pt" o:hralign="center" o:hrstd="t" o:hr="t" fillcolor="#a0a0a0" stroked="f"/>
        </w:pict>
      </w:r>
    </w:p>
    <w:p w14:paraId="6C9C1057" w14:textId="77777777" w:rsidR="00F40CDB" w:rsidRPr="00F40CDB" w:rsidRDefault="00F40CDB" w:rsidP="00F40CDB">
      <w:pPr>
        <w:pStyle w:val="Heading1"/>
      </w:pPr>
      <w:bookmarkStart w:id="6" w:name="_Toc221695873"/>
      <w:r w:rsidRPr="00F40CDB">
        <w:t>7. REMEDIATION &amp; EXTENSION</w:t>
      </w:r>
      <w:bookmarkEnd w:id="6"/>
    </w:p>
    <w:p w14:paraId="3A2BDA55" w14:textId="77777777" w:rsidR="00F40CDB" w:rsidRPr="00F40CDB" w:rsidRDefault="00F40CDB" w:rsidP="00F40CDB">
      <w:pPr>
        <w:spacing w:after="0" w:line="240" w:lineRule="auto"/>
        <w:rPr>
          <w:rFonts w:cs="Arial"/>
          <w:b/>
          <w:bCs/>
          <w:szCs w:val="24"/>
        </w:rPr>
      </w:pPr>
      <w:r w:rsidRPr="00F40CDB">
        <w:rPr>
          <w:rFonts w:cs="Arial"/>
          <w:b/>
          <w:bCs/>
          <w:szCs w:val="24"/>
        </w:rPr>
        <w:t>If Student Scores Below 70:</w:t>
      </w:r>
    </w:p>
    <w:p w14:paraId="3F63CB1E" w14:textId="77777777" w:rsidR="00F40CDB" w:rsidRPr="00F40CDB" w:rsidRDefault="00F40CDB" w:rsidP="00F40CDB">
      <w:pPr>
        <w:numPr>
          <w:ilvl w:val="0"/>
          <w:numId w:val="47"/>
        </w:num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Assign targeted terminology review</w:t>
      </w:r>
    </w:p>
    <w:p w14:paraId="72740860" w14:textId="77777777" w:rsidR="00F40CDB" w:rsidRPr="00F40CDB" w:rsidRDefault="00F40CDB" w:rsidP="00F40CDB">
      <w:pPr>
        <w:numPr>
          <w:ilvl w:val="0"/>
          <w:numId w:val="47"/>
        </w:num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Conduct tabletop emergency scenario drill</w:t>
      </w:r>
    </w:p>
    <w:p w14:paraId="687239D7" w14:textId="77777777" w:rsidR="00F40CDB" w:rsidRPr="00F40CDB" w:rsidRDefault="00F40CDB" w:rsidP="00F40CDB">
      <w:pPr>
        <w:numPr>
          <w:ilvl w:val="0"/>
          <w:numId w:val="47"/>
        </w:num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Require rewritten mission response</w:t>
      </w:r>
    </w:p>
    <w:p w14:paraId="541BBFB1" w14:textId="77777777" w:rsidR="00A91CDA" w:rsidRDefault="00A91CDA" w:rsidP="00F40CDB">
      <w:pPr>
        <w:spacing w:after="0" w:line="240" w:lineRule="auto"/>
        <w:rPr>
          <w:rFonts w:cs="Arial"/>
          <w:b/>
          <w:bCs/>
          <w:szCs w:val="24"/>
        </w:rPr>
      </w:pPr>
    </w:p>
    <w:p w14:paraId="55FC1E4D" w14:textId="77777777" w:rsidR="00A91CDA" w:rsidRDefault="00A91CDA" w:rsidP="00F40CDB">
      <w:pPr>
        <w:spacing w:after="0" w:line="240" w:lineRule="auto"/>
        <w:rPr>
          <w:rFonts w:cs="Arial"/>
          <w:b/>
          <w:bCs/>
          <w:szCs w:val="24"/>
        </w:rPr>
      </w:pPr>
    </w:p>
    <w:p w14:paraId="0121EDC3" w14:textId="4795B98D" w:rsidR="00F40CDB" w:rsidRPr="00F40CDB" w:rsidRDefault="00F40CDB" w:rsidP="00F40CDB">
      <w:pPr>
        <w:spacing w:after="0" w:line="240" w:lineRule="auto"/>
        <w:rPr>
          <w:rFonts w:cs="Arial"/>
          <w:b/>
          <w:bCs/>
          <w:szCs w:val="24"/>
        </w:rPr>
      </w:pPr>
      <w:r w:rsidRPr="00F40CDB">
        <w:rPr>
          <w:rFonts w:cs="Arial"/>
          <w:b/>
          <w:bCs/>
          <w:szCs w:val="24"/>
        </w:rPr>
        <w:lastRenderedPageBreak/>
        <w:t>Advanced Extension (Optional +20 Bonus)</w:t>
      </w:r>
    </w:p>
    <w:p w14:paraId="0DAB0099" w14:textId="44236622" w:rsidR="00F40CDB" w:rsidRPr="00F40CDB" w:rsidRDefault="00F40CDB" w:rsidP="00F40CDB">
      <w:p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Students write a 1-page wildfire mapping mission plan</w:t>
      </w:r>
      <w:r w:rsidR="00A91CDA">
        <w:rPr>
          <w:rFonts w:cs="Arial"/>
          <w:szCs w:val="24"/>
        </w:rPr>
        <w:t>,</w:t>
      </w:r>
      <w:r w:rsidRPr="00F40CDB">
        <w:rPr>
          <w:rFonts w:cs="Arial"/>
          <w:szCs w:val="24"/>
        </w:rPr>
        <w:t xml:space="preserve"> including:</w:t>
      </w:r>
    </w:p>
    <w:p w14:paraId="7442AE3E" w14:textId="77777777" w:rsidR="00F40CDB" w:rsidRPr="00F40CDB" w:rsidRDefault="00F40CDB" w:rsidP="00F40CDB">
      <w:pPr>
        <w:numPr>
          <w:ilvl w:val="0"/>
          <w:numId w:val="48"/>
        </w:num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RPIC designation</w:t>
      </w:r>
    </w:p>
    <w:p w14:paraId="3D2382DD" w14:textId="77777777" w:rsidR="00F40CDB" w:rsidRPr="00F40CDB" w:rsidRDefault="00F40CDB" w:rsidP="00F40CDB">
      <w:pPr>
        <w:numPr>
          <w:ilvl w:val="0"/>
          <w:numId w:val="48"/>
        </w:num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Risk assessment</w:t>
      </w:r>
    </w:p>
    <w:p w14:paraId="16601D99" w14:textId="77777777" w:rsidR="00F40CDB" w:rsidRPr="00F40CDB" w:rsidRDefault="00F40CDB" w:rsidP="00F40CDB">
      <w:pPr>
        <w:numPr>
          <w:ilvl w:val="0"/>
          <w:numId w:val="48"/>
        </w:num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Weather minimums</w:t>
      </w:r>
    </w:p>
    <w:p w14:paraId="005C2ABD" w14:textId="77777777" w:rsidR="00F40CDB" w:rsidRPr="00F40CDB" w:rsidRDefault="00F40CDB" w:rsidP="00F40CDB">
      <w:pPr>
        <w:numPr>
          <w:ilvl w:val="0"/>
          <w:numId w:val="48"/>
        </w:num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Payload selection</w:t>
      </w:r>
    </w:p>
    <w:p w14:paraId="6AE031F4" w14:textId="77777777" w:rsidR="00F40CDB" w:rsidRPr="00F40CDB" w:rsidRDefault="00F40CDB" w:rsidP="00F40CDB">
      <w:pPr>
        <w:numPr>
          <w:ilvl w:val="0"/>
          <w:numId w:val="48"/>
        </w:num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Emergency procedures</w:t>
      </w:r>
    </w:p>
    <w:p w14:paraId="35E95EAB" w14:textId="77777777" w:rsidR="00F40CDB" w:rsidRPr="00F40CDB" w:rsidRDefault="00F40CDB" w:rsidP="00F40CDB">
      <w:pPr>
        <w:numPr>
          <w:ilvl w:val="0"/>
          <w:numId w:val="48"/>
        </w:numPr>
        <w:spacing w:after="0" w:line="240" w:lineRule="auto"/>
        <w:rPr>
          <w:rFonts w:cs="Arial"/>
          <w:szCs w:val="24"/>
        </w:rPr>
      </w:pPr>
      <w:r w:rsidRPr="00F40CDB">
        <w:rPr>
          <w:rFonts w:cs="Arial"/>
          <w:szCs w:val="24"/>
        </w:rPr>
        <w:t>Data retention compliance</w:t>
      </w:r>
    </w:p>
    <w:p w14:paraId="71D9FAE5" w14:textId="77777777" w:rsidR="00FB39D9" w:rsidRPr="006C245E" w:rsidRDefault="00FB39D9" w:rsidP="006C245E">
      <w:pPr>
        <w:spacing w:after="0" w:line="240" w:lineRule="auto"/>
        <w:rPr>
          <w:rFonts w:cs="Arial"/>
          <w:szCs w:val="24"/>
        </w:rPr>
      </w:pPr>
    </w:p>
    <w:sectPr w:rsidR="00FB39D9" w:rsidRPr="006C245E" w:rsidSect="006C245E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85558" w14:textId="77777777" w:rsidR="00FD771C" w:rsidRDefault="00FD771C">
      <w:pPr>
        <w:spacing w:after="0" w:line="240" w:lineRule="auto"/>
      </w:pPr>
      <w:r>
        <w:separator/>
      </w:r>
    </w:p>
  </w:endnote>
  <w:endnote w:type="continuationSeparator" w:id="0">
    <w:p w14:paraId="7138076D" w14:textId="77777777" w:rsidR="00FD771C" w:rsidRDefault="00FD7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4693" w14:textId="73E4E291" w:rsidR="00ED5734" w:rsidRDefault="00ED5734" w:rsidP="00ED5734">
    <w:pPr>
      <w:pStyle w:val="Footer"/>
    </w:pPr>
    <w:r>
      <w:t>©202</w:t>
    </w:r>
    <w:r w:rsidR="00DD41B6">
      <w:t>6</w:t>
    </w:r>
    <w:r>
      <w:t xml:space="preserve"> DronePilotsForUS</w:t>
    </w:r>
    <w:r>
      <w:tab/>
    </w:r>
    <w:sdt>
      <w:sdtPr>
        <w:id w:val="113081795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378EE"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C959F18" w14:textId="006EE1F6" w:rsidR="00ED5734" w:rsidRDefault="00ED5734" w:rsidP="00ED5734">
    <w:pPr>
      <w:pStyle w:val="Footer"/>
      <w:tabs>
        <w:tab w:val="clear" w:pos="4680"/>
        <w:tab w:val="clear" w:pos="9360"/>
      </w:tabs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65290" w14:textId="601B8942" w:rsidR="006C245E" w:rsidRDefault="006C245E" w:rsidP="006C245E">
    <w:pPr>
      <w:pStyle w:val="Footer"/>
    </w:pPr>
    <w:r>
      <w:t>©2026 DronePilotsForUS</w:t>
    </w:r>
    <w:r>
      <w:tab/>
    </w:r>
    <w:sdt>
      <w:sdtPr>
        <w:id w:val="100694417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rPr>
            <w:noProof/>
          </w:rPr>
          <w:fldChar w:fldCharType="end"/>
        </w:r>
      </w:sdtContent>
    </w:sdt>
  </w:p>
  <w:p w14:paraId="0DAA37A1" w14:textId="77777777" w:rsidR="006C245E" w:rsidRDefault="006C245E" w:rsidP="006C245E">
    <w:pPr>
      <w:pStyle w:val="Footer"/>
      <w:tabs>
        <w:tab w:val="clear" w:pos="4680"/>
        <w:tab w:val="clear" w:pos="9360"/>
      </w:tabs>
      <w:jc w:val="both"/>
    </w:pPr>
  </w:p>
  <w:p w14:paraId="114EFB11" w14:textId="77777777" w:rsidR="006C245E" w:rsidRDefault="006C24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DBA17" w14:textId="77777777" w:rsidR="00FD771C" w:rsidRDefault="00FD771C">
      <w:pPr>
        <w:spacing w:after="0" w:line="240" w:lineRule="auto"/>
      </w:pPr>
      <w:r>
        <w:separator/>
      </w:r>
    </w:p>
  </w:footnote>
  <w:footnote w:type="continuationSeparator" w:id="0">
    <w:p w14:paraId="66F8FE1C" w14:textId="77777777" w:rsidR="00FD771C" w:rsidRDefault="00FD7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A4E63" w14:textId="21BA441F" w:rsidR="00DA64A1" w:rsidRDefault="00DA64A1">
    <w:pPr>
      <w:pStyle w:val="Header"/>
    </w:pPr>
  </w:p>
  <w:p w14:paraId="2C2129BB" w14:textId="1C124A55" w:rsidR="005F349B" w:rsidRDefault="005F34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6097"/>
      <w:gridCol w:w="2533"/>
    </w:tblGrid>
    <w:tr w:rsidR="00830861" w14:paraId="4030D5DD" w14:textId="77777777" w:rsidTr="00352AB1">
      <w:tc>
        <w:tcPr>
          <w:tcW w:w="6768" w:type="dxa"/>
        </w:tcPr>
        <w:p w14:paraId="57356E82" w14:textId="4EF85EB4" w:rsidR="006C245E" w:rsidRPr="00DA64A1" w:rsidRDefault="006C245E" w:rsidP="006C245E">
          <w:pPr>
            <w:pStyle w:val="Header"/>
            <w:rPr>
              <w:b/>
              <w:bCs/>
            </w:rPr>
          </w:pPr>
          <w:r>
            <w:rPr>
              <w:b/>
              <w:bCs/>
              <w:sz w:val="72"/>
              <w:szCs w:val="56"/>
            </w:rPr>
            <w:t xml:space="preserve">NFPA 2400 </w:t>
          </w:r>
          <w:r w:rsidR="00D7612F">
            <w:rPr>
              <w:b/>
              <w:bCs/>
              <w:sz w:val="72"/>
              <w:szCs w:val="56"/>
            </w:rPr>
            <w:t xml:space="preserve"> </w:t>
          </w:r>
          <w:r w:rsidR="008B0CF9">
            <w:rPr>
              <w:b/>
              <w:bCs/>
              <w:sz w:val="72"/>
              <w:szCs w:val="56"/>
            </w:rPr>
            <w:t xml:space="preserve">Operational Readiness </w:t>
          </w:r>
          <w:r>
            <w:rPr>
              <w:b/>
              <w:bCs/>
              <w:sz w:val="72"/>
              <w:szCs w:val="56"/>
            </w:rPr>
            <w:t xml:space="preserve"> </w:t>
          </w:r>
          <w:r w:rsidR="00F40CDB">
            <w:rPr>
              <w:b/>
              <w:bCs/>
              <w:sz w:val="52"/>
              <w:szCs w:val="48"/>
            </w:rPr>
            <w:t>Teacher Packet</w:t>
          </w:r>
        </w:p>
      </w:tc>
      <w:tc>
        <w:tcPr>
          <w:tcW w:w="2088" w:type="dxa"/>
        </w:tcPr>
        <w:p w14:paraId="37DD4F1D" w14:textId="77777777" w:rsidR="006C245E" w:rsidRDefault="006C245E" w:rsidP="006C245E">
          <w:pPr>
            <w:pStyle w:val="Header"/>
          </w:pPr>
          <w:r>
            <w:rPr>
              <w:noProof/>
            </w:rPr>
            <w:drawing>
              <wp:inline distT="0" distB="0" distL="0" distR="0" wp14:anchorId="2C896052" wp14:editId="62434ECE">
                <wp:extent cx="1471612" cy="981075"/>
                <wp:effectExtent l="0" t="0" r="0" b="0"/>
                <wp:docPr id="1" name="Pictur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0301" cy="9935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6304954" w14:textId="77777777" w:rsidR="006C245E" w:rsidRDefault="006C24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B25512"/>
    <w:multiLevelType w:val="hybridMultilevel"/>
    <w:tmpl w:val="AD809D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6B528C"/>
    <w:multiLevelType w:val="multilevel"/>
    <w:tmpl w:val="FA48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3A56E71"/>
    <w:multiLevelType w:val="multilevel"/>
    <w:tmpl w:val="56EE6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4927754"/>
    <w:multiLevelType w:val="hybridMultilevel"/>
    <w:tmpl w:val="F5F44B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8375687"/>
    <w:multiLevelType w:val="hybridMultilevel"/>
    <w:tmpl w:val="CD3873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8695F40"/>
    <w:multiLevelType w:val="multilevel"/>
    <w:tmpl w:val="B824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89977A6"/>
    <w:multiLevelType w:val="multilevel"/>
    <w:tmpl w:val="BBE4D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E824DFE"/>
    <w:multiLevelType w:val="multilevel"/>
    <w:tmpl w:val="86D4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8715F7A"/>
    <w:multiLevelType w:val="multilevel"/>
    <w:tmpl w:val="0D7C9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87F0528"/>
    <w:multiLevelType w:val="multilevel"/>
    <w:tmpl w:val="E78EE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B972D75"/>
    <w:multiLevelType w:val="multilevel"/>
    <w:tmpl w:val="32B82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CD019D6"/>
    <w:multiLevelType w:val="multilevel"/>
    <w:tmpl w:val="DFB4B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22E7458"/>
    <w:multiLevelType w:val="multilevel"/>
    <w:tmpl w:val="386E3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31E72A7"/>
    <w:multiLevelType w:val="multilevel"/>
    <w:tmpl w:val="8668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5502BC6"/>
    <w:multiLevelType w:val="multilevel"/>
    <w:tmpl w:val="318C2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5C4010D"/>
    <w:multiLevelType w:val="multilevel"/>
    <w:tmpl w:val="2222F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72C017B"/>
    <w:multiLevelType w:val="hybridMultilevel"/>
    <w:tmpl w:val="A78AE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8B44E8F"/>
    <w:multiLevelType w:val="hybridMultilevel"/>
    <w:tmpl w:val="2D185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F50673"/>
    <w:multiLevelType w:val="multilevel"/>
    <w:tmpl w:val="5918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4392E58"/>
    <w:multiLevelType w:val="multilevel"/>
    <w:tmpl w:val="442A7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4AE2B41"/>
    <w:multiLevelType w:val="hybridMultilevel"/>
    <w:tmpl w:val="46A6C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274856"/>
    <w:multiLevelType w:val="multilevel"/>
    <w:tmpl w:val="839A5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02A5A2F"/>
    <w:multiLevelType w:val="hybridMultilevel"/>
    <w:tmpl w:val="FBC8F3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262353"/>
    <w:multiLevelType w:val="multilevel"/>
    <w:tmpl w:val="CF2A1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2B97481"/>
    <w:multiLevelType w:val="multilevel"/>
    <w:tmpl w:val="A82C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7635877"/>
    <w:multiLevelType w:val="hybridMultilevel"/>
    <w:tmpl w:val="4FD4E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00183B"/>
    <w:multiLevelType w:val="multilevel"/>
    <w:tmpl w:val="8B001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B0C5628"/>
    <w:multiLevelType w:val="multilevel"/>
    <w:tmpl w:val="282C8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FB23503"/>
    <w:multiLevelType w:val="multilevel"/>
    <w:tmpl w:val="DF94C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0DD6F87"/>
    <w:multiLevelType w:val="multilevel"/>
    <w:tmpl w:val="BDFE6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21367D6"/>
    <w:multiLevelType w:val="multilevel"/>
    <w:tmpl w:val="8E1E8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21E0DB7"/>
    <w:multiLevelType w:val="multilevel"/>
    <w:tmpl w:val="C03E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5D63DE0"/>
    <w:multiLevelType w:val="multilevel"/>
    <w:tmpl w:val="08785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C377F3A"/>
    <w:multiLevelType w:val="hybridMultilevel"/>
    <w:tmpl w:val="6FF215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E104DBC"/>
    <w:multiLevelType w:val="multilevel"/>
    <w:tmpl w:val="FB348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3A45909"/>
    <w:multiLevelType w:val="multilevel"/>
    <w:tmpl w:val="D710F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4A6068A"/>
    <w:multiLevelType w:val="multilevel"/>
    <w:tmpl w:val="2CEA9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C4C62AE"/>
    <w:multiLevelType w:val="multilevel"/>
    <w:tmpl w:val="DABC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E0B6D98"/>
    <w:multiLevelType w:val="multilevel"/>
    <w:tmpl w:val="3B0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47046CE"/>
    <w:multiLevelType w:val="multilevel"/>
    <w:tmpl w:val="0EFC5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7070870"/>
    <w:multiLevelType w:val="multilevel"/>
    <w:tmpl w:val="BFD6E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5018642">
    <w:abstractNumId w:val="8"/>
  </w:num>
  <w:num w:numId="2" w16cid:durableId="61756349">
    <w:abstractNumId w:val="6"/>
  </w:num>
  <w:num w:numId="3" w16cid:durableId="596253894">
    <w:abstractNumId w:val="5"/>
  </w:num>
  <w:num w:numId="4" w16cid:durableId="753673846">
    <w:abstractNumId w:val="4"/>
  </w:num>
  <w:num w:numId="5" w16cid:durableId="935753508">
    <w:abstractNumId w:val="7"/>
  </w:num>
  <w:num w:numId="6" w16cid:durableId="1651474414">
    <w:abstractNumId w:val="3"/>
  </w:num>
  <w:num w:numId="7" w16cid:durableId="1404569514">
    <w:abstractNumId w:val="2"/>
  </w:num>
  <w:num w:numId="8" w16cid:durableId="437137298">
    <w:abstractNumId w:val="1"/>
  </w:num>
  <w:num w:numId="9" w16cid:durableId="183906397">
    <w:abstractNumId w:val="0"/>
  </w:num>
  <w:num w:numId="10" w16cid:durableId="252595800">
    <w:abstractNumId w:val="23"/>
  </w:num>
  <w:num w:numId="11" w16cid:durableId="1890726319">
    <w:abstractNumId w:val="40"/>
  </w:num>
  <w:num w:numId="12" w16cid:durableId="299575619">
    <w:abstractNumId w:val="37"/>
  </w:num>
  <w:num w:numId="13" w16cid:durableId="2109231330">
    <w:abstractNumId w:val="19"/>
  </w:num>
  <w:num w:numId="14" w16cid:durableId="164712270">
    <w:abstractNumId w:val="33"/>
  </w:num>
  <w:num w:numId="15" w16cid:durableId="581376044">
    <w:abstractNumId w:val="24"/>
  </w:num>
  <w:num w:numId="16" w16cid:durableId="958996814">
    <w:abstractNumId w:val="10"/>
  </w:num>
  <w:num w:numId="17" w16cid:durableId="1210259966">
    <w:abstractNumId w:val="49"/>
  </w:num>
  <w:num w:numId="18" w16cid:durableId="214704087">
    <w:abstractNumId w:val="38"/>
  </w:num>
  <w:num w:numId="19" w16cid:durableId="1205797899">
    <w:abstractNumId w:val="21"/>
  </w:num>
  <w:num w:numId="20" w16cid:durableId="2003047085">
    <w:abstractNumId w:val="39"/>
  </w:num>
  <w:num w:numId="21" w16cid:durableId="1351681890">
    <w:abstractNumId w:val="27"/>
  </w:num>
  <w:num w:numId="22" w16cid:durableId="724371821">
    <w:abstractNumId w:val="46"/>
  </w:num>
  <w:num w:numId="23" w16cid:durableId="2094430227">
    <w:abstractNumId w:val="35"/>
  </w:num>
  <w:num w:numId="24" w16cid:durableId="1465611200">
    <w:abstractNumId w:val="30"/>
  </w:num>
  <w:num w:numId="25" w16cid:durableId="155614131">
    <w:abstractNumId w:val="41"/>
  </w:num>
  <w:num w:numId="26" w16cid:durableId="977536283">
    <w:abstractNumId w:val="36"/>
  </w:num>
  <w:num w:numId="27" w16cid:durableId="719210561">
    <w:abstractNumId w:val="15"/>
  </w:num>
  <w:num w:numId="28" w16cid:durableId="1054234528">
    <w:abstractNumId w:val="20"/>
  </w:num>
  <w:num w:numId="29" w16cid:durableId="819149229">
    <w:abstractNumId w:val="43"/>
  </w:num>
  <w:num w:numId="30" w16cid:durableId="1086461200">
    <w:abstractNumId w:val="48"/>
  </w:num>
  <w:num w:numId="31" w16cid:durableId="1865363264">
    <w:abstractNumId w:val="22"/>
  </w:num>
  <w:num w:numId="32" w16cid:durableId="1370564720">
    <w:abstractNumId w:val="9"/>
  </w:num>
  <w:num w:numId="33" w16cid:durableId="1395005994">
    <w:abstractNumId w:val="13"/>
  </w:num>
  <w:num w:numId="34" w16cid:durableId="645815637">
    <w:abstractNumId w:val="34"/>
  </w:num>
  <w:num w:numId="35" w16cid:durableId="238832912">
    <w:abstractNumId w:val="26"/>
  </w:num>
  <w:num w:numId="36" w16cid:durableId="1937712934">
    <w:abstractNumId w:val="12"/>
  </w:num>
  <w:num w:numId="37" w16cid:durableId="1247806588">
    <w:abstractNumId w:val="29"/>
  </w:num>
  <w:num w:numId="38" w16cid:durableId="2144032185">
    <w:abstractNumId w:val="25"/>
  </w:num>
  <w:num w:numId="39" w16cid:durableId="175073553">
    <w:abstractNumId w:val="17"/>
  </w:num>
  <w:num w:numId="40" w16cid:durableId="271791515">
    <w:abstractNumId w:val="14"/>
  </w:num>
  <w:num w:numId="41" w16cid:durableId="1047488116">
    <w:abstractNumId w:val="32"/>
  </w:num>
  <w:num w:numId="42" w16cid:durableId="1668053332">
    <w:abstractNumId w:val="28"/>
  </w:num>
  <w:num w:numId="43" w16cid:durableId="1440445193">
    <w:abstractNumId w:val="47"/>
  </w:num>
  <w:num w:numId="44" w16cid:durableId="2068410314">
    <w:abstractNumId w:val="44"/>
  </w:num>
  <w:num w:numId="45" w16cid:durableId="1835798909">
    <w:abstractNumId w:val="45"/>
  </w:num>
  <w:num w:numId="46" w16cid:durableId="446461415">
    <w:abstractNumId w:val="18"/>
  </w:num>
  <w:num w:numId="47" w16cid:durableId="897010402">
    <w:abstractNumId w:val="11"/>
  </w:num>
  <w:num w:numId="48" w16cid:durableId="1720663353">
    <w:abstractNumId w:val="16"/>
  </w:num>
  <w:num w:numId="49" w16cid:durableId="1412461874">
    <w:abstractNumId w:val="31"/>
  </w:num>
  <w:num w:numId="50" w16cid:durableId="1080954427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C0E"/>
    <w:rsid w:val="0015074B"/>
    <w:rsid w:val="0029639D"/>
    <w:rsid w:val="00323FF2"/>
    <w:rsid w:val="00326F90"/>
    <w:rsid w:val="0051559E"/>
    <w:rsid w:val="005F349B"/>
    <w:rsid w:val="0064718D"/>
    <w:rsid w:val="006559A6"/>
    <w:rsid w:val="006C245E"/>
    <w:rsid w:val="00726B63"/>
    <w:rsid w:val="008162D3"/>
    <w:rsid w:val="00830861"/>
    <w:rsid w:val="00893743"/>
    <w:rsid w:val="008B0CF9"/>
    <w:rsid w:val="008B3744"/>
    <w:rsid w:val="009749AF"/>
    <w:rsid w:val="00A31D44"/>
    <w:rsid w:val="00A91CDA"/>
    <w:rsid w:val="00AA1D8D"/>
    <w:rsid w:val="00B23074"/>
    <w:rsid w:val="00B47730"/>
    <w:rsid w:val="00BD77B8"/>
    <w:rsid w:val="00C212C1"/>
    <w:rsid w:val="00CB0664"/>
    <w:rsid w:val="00D02076"/>
    <w:rsid w:val="00D7612F"/>
    <w:rsid w:val="00DA64A1"/>
    <w:rsid w:val="00DD41B6"/>
    <w:rsid w:val="00DF3CE6"/>
    <w:rsid w:val="00E16A36"/>
    <w:rsid w:val="00ED527D"/>
    <w:rsid w:val="00ED5734"/>
    <w:rsid w:val="00EF4E00"/>
    <w:rsid w:val="00F17259"/>
    <w:rsid w:val="00F378EE"/>
    <w:rsid w:val="00F40CDB"/>
    <w:rsid w:val="00FB39D9"/>
    <w:rsid w:val="00FC693F"/>
    <w:rsid w:val="00FD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3C40F1"/>
  <w14:defaultImageDpi w14:val="300"/>
  <w15:docId w15:val="{4404A48C-5782-4838-908B-01ABF4DE5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937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3743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F40CDB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Barbour</cp:lastModifiedBy>
  <cp:revision>5</cp:revision>
  <cp:lastPrinted>2026-02-11T15:09:00Z</cp:lastPrinted>
  <dcterms:created xsi:type="dcterms:W3CDTF">2026-02-11T14:47:00Z</dcterms:created>
  <dcterms:modified xsi:type="dcterms:W3CDTF">2026-02-11T16:01:00Z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1c60a9ed-b40d-49c0-ab22-c6c3c0f473bb</vt:lpwstr>
  </property>
</Properties>
</file>