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8E2" w14:textId="77777777" w:rsidR="005F349B" w:rsidRPr="00830861" w:rsidRDefault="00000000" w:rsidP="006C245E">
      <w:pPr>
        <w:pStyle w:val="Heading2"/>
        <w:spacing w:before="0" w:line="240" w:lineRule="auto"/>
        <w:rPr>
          <w:rFonts w:ascii="Arial" w:eastAsia="Arial" w:hAnsi="Arial" w:cs="Arial"/>
          <w:color w:val="244061" w:themeColor="accent1" w:themeShade="80"/>
          <w:sz w:val="24"/>
          <w:szCs w:val="24"/>
        </w:rPr>
      </w:pPr>
      <w:r w:rsidRPr="00830861">
        <w:rPr>
          <w:rFonts w:ascii="Arial" w:eastAsia="Arial" w:hAnsi="Arial" w:cs="Arial"/>
          <w:color w:val="244061" w:themeColor="accent1" w:themeShade="80"/>
          <w:sz w:val="24"/>
          <w:szCs w:val="24"/>
        </w:rPr>
        <w:t>Introduction</w:t>
      </w:r>
    </w:p>
    <w:p w14:paraId="67CD76B2" w14:textId="47468F7B" w:rsidR="006C245E" w:rsidRDefault="00960DFE" w:rsidP="006C245E">
      <w:pPr>
        <w:spacing w:after="0" w:line="240" w:lineRule="auto"/>
        <w:rPr>
          <w:rFonts w:cs="Arial"/>
          <w:szCs w:val="24"/>
        </w:rPr>
      </w:pPr>
      <w:r w:rsidRPr="00960DFE">
        <w:rPr>
          <w:rFonts w:cs="Arial"/>
          <w:szCs w:val="24"/>
        </w:rPr>
        <w:t xml:space="preserve">Here are some common mistakes to avoid when teaching drone </w:t>
      </w:r>
      <w:r w:rsidRPr="00960DFE">
        <w:rPr>
          <w:rFonts w:cs="Arial"/>
          <w:szCs w:val="24"/>
        </w:rPr>
        <w:t>safety.</w:t>
      </w:r>
      <w:r w:rsidR="00FB39D9" w:rsidRPr="00FB39D9">
        <w:rPr>
          <w:rFonts w:cs="Arial"/>
          <w:szCs w:val="24"/>
        </w:rPr>
        <w:t xml:space="preserve"> </w:t>
      </w:r>
    </w:p>
    <w:p w14:paraId="05C9FA40" w14:textId="77777777" w:rsidR="00FB39D9" w:rsidRDefault="00FB39D9" w:rsidP="006C245E">
      <w:pPr>
        <w:spacing w:after="0" w:line="240" w:lineRule="auto"/>
        <w:rPr>
          <w:rFonts w:cs="Arial"/>
          <w:szCs w:val="24"/>
        </w:rPr>
      </w:pPr>
    </w:p>
    <w:p w14:paraId="5AE5EC4D" w14:textId="7A93A2C1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r w:rsidRPr="00960DFE">
        <w:rPr>
          <w:rFonts w:cs="Arial"/>
          <w:b/>
          <w:bCs/>
          <w:color w:val="004F88"/>
          <w:szCs w:val="24"/>
          <w:lang w:val="en"/>
        </w:rPr>
        <w:t>Neglecting Regulatory Compliance</w:t>
      </w:r>
    </w:p>
    <w:p w14:paraId="41A719F8" w14:textId="77777777" w:rsidR="00960DFE" w:rsidRPr="00960DFE" w:rsidRDefault="00960DFE" w:rsidP="00960DFE">
      <w:pPr>
        <w:numPr>
          <w:ilvl w:val="0"/>
          <w:numId w:val="68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Failing to emphasize the importance of adhering to local and federal regulations, such as those set by the FAA.</w:t>
      </w:r>
    </w:p>
    <w:p w14:paraId="026764AB" w14:textId="77777777" w:rsidR="00960DFE" w:rsidRDefault="00960DFE" w:rsidP="00960DFE">
      <w:pPr>
        <w:numPr>
          <w:ilvl w:val="0"/>
          <w:numId w:val="68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Regularly update students on relevant laws and ensure they understand the consequences of non-compliance.</w:t>
      </w:r>
      <w:bookmarkStart w:id="0" w:name="_9kk2gulbfrz5"/>
      <w:bookmarkEnd w:id="0"/>
    </w:p>
    <w:p w14:paraId="7744D3B6" w14:textId="17A079A5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color w:val="004F88"/>
          <w:szCs w:val="24"/>
          <w:lang w:val="en"/>
        </w:rPr>
      </w:pPr>
      <w:r w:rsidRPr="00960DFE">
        <w:rPr>
          <w:rFonts w:cs="Arial"/>
          <w:b/>
          <w:bCs/>
          <w:color w:val="004F88"/>
          <w:szCs w:val="24"/>
          <w:lang w:val="en"/>
        </w:rPr>
        <w:t>Overlooking Practical Demonstrations</w:t>
      </w:r>
    </w:p>
    <w:p w14:paraId="267AEAD9" w14:textId="77777777" w:rsidR="00960DFE" w:rsidRPr="00960DFE" w:rsidRDefault="00960DFE" w:rsidP="00960DFE">
      <w:pPr>
        <w:numPr>
          <w:ilvl w:val="0"/>
          <w:numId w:val="69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Relying solely on theoretical knowledge without providing hands-on experience.</w:t>
      </w:r>
    </w:p>
    <w:p w14:paraId="549058E1" w14:textId="77777777" w:rsidR="00960DFE" w:rsidRPr="00960DFE" w:rsidRDefault="00960DFE" w:rsidP="00960DFE">
      <w:pPr>
        <w:numPr>
          <w:ilvl w:val="0"/>
          <w:numId w:val="69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Incorporate practical demonstrations and flight simulations to reinforce safety protocols.</w:t>
      </w:r>
    </w:p>
    <w:p w14:paraId="40AE859B" w14:textId="284E7B87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bookmarkStart w:id="1" w:name="_n85mpcygtspt"/>
      <w:bookmarkEnd w:id="1"/>
      <w:r w:rsidRPr="00960DFE">
        <w:rPr>
          <w:rFonts w:cs="Arial"/>
          <w:b/>
          <w:bCs/>
          <w:color w:val="004F88"/>
          <w:szCs w:val="24"/>
          <w:lang w:val="en"/>
        </w:rPr>
        <w:t>Underestimating the Importance of Pre-Flight Checks</w:t>
      </w:r>
    </w:p>
    <w:p w14:paraId="02486B4C" w14:textId="77777777" w:rsidR="00960DFE" w:rsidRPr="00960DFE" w:rsidRDefault="00960DFE" w:rsidP="00960DFE">
      <w:pPr>
        <w:numPr>
          <w:ilvl w:val="0"/>
          <w:numId w:val="70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Skipping or rushing through pre-flight safety checks.</w:t>
      </w:r>
    </w:p>
    <w:p w14:paraId="2F48E9E0" w14:textId="77777777" w:rsidR="00960DFE" w:rsidRPr="00960DFE" w:rsidRDefault="00960DFE" w:rsidP="00960DFE">
      <w:pPr>
        <w:numPr>
          <w:ilvl w:val="0"/>
          <w:numId w:val="70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Develop a comprehensive checklist for students to follow before every flight and emphasize its significance.</w:t>
      </w:r>
    </w:p>
    <w:p w14:paraId="1B40F0C0" w14:textId="65E5B6D8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bookmarkStart w:id="2" w:name="_tr506joxfxw9"/>
      <w:bookmarkEnd w:id="2"/>
      <w:r w:rsidRPr="00960DFE">
        <w:rPr>
          <w:rFonts w:cs="Arial"/>
          <w:b/>
          <w:bCs/>
          <w:color w:val="004F88"/>
          <w:szCs w:val="24"/>
          <w:lang w:val="en"/>
        </w:rPr>
        <w:t>Ignoring Environmental Factors</w:t>
      </w:r>
    </w:p>
    <w:p w14:paraId="2560ACF9" w14:textId="77777777" w:rsidR="00960DFE" w:rsidRPr="00960DFE" w:rsidRDefault="00960DFE" w:rsidP="00960DFE">
      <w:pPr>
        <w:numPr>
          <w:ilvl w:val="0"/>
          <w:numId w:val="71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Not teaching students to assess environmental conditions (e.g., weather, obstacles) before flying.</w:t>
      </w:r>
    </w:p>
    <w:p w14:paraId="08D8A148" w14:textId="77777777" w:rsidR="00960DFE" w:rsidRPr="00960DFE" w:rsidRDefault="00960DFE" w:rsidP="00960DFE">
      <w:pPr>
        <w:numPr>
          <w:ilvl w:val="0"/>
          <w:numId w:val="71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Include lessons on how to evaluate weather conditions and surroundings to ensure safe operation.</w:t>
      </w:r>
    </w:p>
    <w:p w14:paraId="79AFEBF1" w14:textId="38A45D47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bookmarkStart w:id="3" w:name="_gxl33ecmuj04"/>
      <w:bookmarkEnd w:id="3"/>
      <w:r w:rsidRPr="00960DFE">
        <w:rPr>
          <w:rFonts w:cs="Arial"/>
          <w:b/>
          <w:bCs/>
          <w:color w:val="004F88"/>
          <w:szCs w:val="24"/>
          <w:lang w:val="en"/>
        </w:rPr>
        <w:t>Failing to Address Emergency Protocols</w:t>
      </w:r>
    </w:p>
    <w:p w14:paraId="6CFB83DE" w14:textId="77777777" w:rsidR="00960DFE" w:rsidRPr="00960DFE" w:rsidRDefault="00960DFE" w:rsidP="00960DFE">
      <w:pPr>
        <w:numPr>
          <w:ilvl w:val="0"/>
          <w:numId w:val="72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Not discussing what to do in case of an emergency or malfunction during flight.</w:t>
      </w:r>
    </w:p>
    <w:p w14:paraId="07FEDDA7" w14:textId="77777777" w:rsidR="00960DFE" w:rsidRPr="00960DFE" w:rsidRDefault="00960DFE" w:rsidP="00960DFE">
      <w:pPr>
        <w:numPr>
          <w:ilvl w:val="0"/>
          <w:numId w:val="72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Teach students emergency procedures, including how to safely land a drone and manage unexpected situations.</w:t>
      </w:r>
    </w:p>
    <w:p w14:paraId="578A08D6" w14:textId="149B3A59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bookmarkStart w:id="4" w:name="_xr8bd2l8vtoj"/>
      <w:bookmarkEnd w:id="4"/>
      <w:r w:rsidRPr="00960DFE">
        <w:rPr>
          <w:rFonts w:cs="Arial"/>
          <w:b/>
          <w:bCs/>
          <w:color w:val="004F88"/>
          <w:szCs w:val="24"/>
          <w:lang w:val="en"/>
        </w:rPr>
        <w:t>Lack of Engagement with Real-World Scenarios</w:t>
      </w:r>
    </w:p>
    <w:p w14:paraId="6581EA48" w14:textId="77777777" w:rsidR="00960DFE" w:rsidRPr="00960DFE" w:rsidRDefault="00960DFE" w:rsidP="00960DFE">
      <w:pPr>
        <w:numPr>
          <w:ilvl w:val="0"/>
          <w:numId w:val="73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Focusing only on manual and technical aspects without connecting them to real-world applications.</w:t>
      </w:r>
    </w:p>
    <w:p w14:paraId="4405C59D" w14:textId="77777777" w:rsidR="00960DFE" w:rsidRPr="00960DFE" w:rsidRDefault="00960DFE" w:rsidP="00960DFE">
      <w:pPr>
        <w:numPr>
          <w:ilvl w:val="0"/>
          <w:numId w:val="73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Use case studies or scenarios that illustrate the importance of safety in various fields (e.g., agriculture, search and rescue).</w:t>
      </w:r>
    </w:p>
    <w:p w14:paraId="2C7B02BC" w14:textId="221A1BBC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bookmarkStart w:id="5" w:name="_i98ew5hs4ibg"/>
      <w:bookmarkEnd w:id="5"/>
      <w:r w:rsidRPr="00960DFE">
        <w:rPr>
          <w:rFonts w:cs="Arial"/>
          <w:b/>
          <w:bCs/>
          <w:color w:val="004F88"/>
          <w:szCs w:val="24"/>
          <w:lang w:val="en"/>
        </w:rPr>
        <w:t>Inadequate Use of Visual Aids</w:t>
      </w:r>
    </w:p>
    <w:p w14:paraId="0624B2F4" w14:textId="77777777" w:rsidR="00960DFE" w:rsidRPr="00960DFE" w:rsidRDefault="00960DFE" w:rsidP="00960DFE">
      <w:pPr>
        <w:numPr>
          <w:ilvl w:val="0"/>
          <w:numId w:val="74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Not utilizing visual aids or resources to enhance understanding and retention of safety protocols.</w:t>
      </w:r>
    </w:p>
    <w:p w14:paraId="48F1E726" w14:textId="77777777" w:rsidR="00960DFE" w:rsidRPr="00960DFE" w:rsidRDefault="00960DFE" w:rsidP="00960DFE">
      <w:pPr>
        <w:numPr>
          <w:ilvl w:val="0"/>
          <w:numId w:val="74"/>
        </w:numPr>
        <w:spacing w:after="48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Incorporate diagrams, videos, and infographics to visually represent safety protocols and drone operations.</w:t>
      </w:r>
    </w:p>
    <w:p w14:paraId="1B95D467" w14:textId="77777777" w:rsidR="0077498E" w:rsidRDefault="0077498E">
      <w:pPr>
        <w:rPr>
          <w:rFonts w:cs="Arial"/>
          <w:b/>
          <w:bCs/>
          <w:color w:val="004F88"/>
          <w:szCs w:val="24"/>
          <w:lang w:val="en"/>
        </w:rPr>
      </w:pPr>
      <w:bookmarkStart w:id="6" w:name="_48fvje9pvlgh"/>
      <w:bookmarkEnd w:id="6"/>
      <w:r>
        <w:rPr>
          <w:rFonts w:cs="Arial"/>
          <w:b/>
          <w:bCs/>
          <w:color w:val="004F88"/>
          <w:szCs w:val="24"/>
          <w:lang w:val="en"/>
        </w:rPr>
        <w:br w:type="page"/>
      </w:r>
    </w:p>
    <w:p w14:paraId="033D729A" w14:textId="04E9E228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r w:rsidRPr="00960DFE">
        <w:rPr>
          <w:rFonts w:cs="Arial"/>
          <w:b/>
          <w:bCs/>
          <w:color w:val="004F88"/>
          <w:szCs w:val="24"/>
          <w:lang w:val="en"/>
        </w:rPr>
        <w:lastRenderedPageBreak/>
        <w:t>Overloading Students with Information</w:t>
      </w:r>
    </w:p>
    <w:p w14:paraId="67623098" w14:textId="77777777" w:rsidR="00960DFE" w:rsidRPr="00960DFE" w:rsidRDefault="00960DFE" w:rsidP="00960DFE">
      <w:pPr>
        <w:numPr>
          <w:ilvl w:val="0"/>
          <w:numId w:val="75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Providing too much information at once, leading to confusion or overwhelm.</w:t>
      </w:r>
    </w:p>
    <w:p w14:paraId="3CEF2F55" w14:textId="77777777" w:rsidR="00960DFE" w:rsidRPr="00960DFE" w:rsidRDefault="00960DFE" w:rsidP="0077498E">
      <w:pPr>
        <w:numPr>
          <w:ilvl w:val="0"/>
          <w:numId w:val="75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Break down lessons into manageable segments, focusing on key concepts and gradually building complexity.</w:t>
      </w:r>
    </w:p>
    <w:p w14:paraId="3EF7A0E0" w14:textId="3F06CB83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bookmarkStart w:id="7" w:name="_v7akavb8ns2l"/>
      <w:bookmarkEnd w:id="7"/>
      <w:r w:rsidRPr="00960DFE">
        <w:rPr>
          <w:rFonts w:cs="Arial"/>
          <w:b/>
          <w:bCs/>
          <w:color w:val="004F88"/>
          <w:szCs w:val="24"/>
          <w:lang w:val="en"/>
        </w:rPr>
        <w:t>Ignoring Student Questions and Concerns</w:t>
      </w:r>
    </w:p>
    <w:p w14:paraId="3CE398C7" w14:textId="77777777" w:rsidR="00960DFE" w:rsidRPr="00960DFE" w:rsidRDefault="00960DFE" w:rsidP="00960DFE">
      <w:pPr>
        <w:numPr>
          <w:ilvl w:val="0"/>
          <w:numId w:val="76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Dismissing or not encouraging questions during lessons.</w:t>
      </w:r>
    </w:p>
    <w:p w14:paraId="0268D740" w14:textId="77777777" w:rsidR="00960DFE" w:rsidRPr="00960DFE" w:rsidRDefault="00960DFE" w:rsidP="0077498E">
      <w:pPr>
        <w:numPr>
          <w:ilvl w:val="0"/>
          <w:numId w:val="76"/>
        </w:numPr>
        <w:spacing w:after="12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Foster an open learning environment where students feel comfortable asking questions and expressing concerns about drone safety.</w:t>
      </w:r>
    </w:p>
    <w:p w14:paraId="0B165445" w14:textId="02BA2E72" w:rsidR="00960DFE" w:rsidRPr="00960DFE" w:rsidRDefault="00960DFE" w:rsidP="00960DFE">
      <w:pPr>
        <w:numPr>
          <w:ilvl w:val="0"/>
          <w:numId w:val="67"/>
        </w:numPr>
        <w:spacing w:after="0" w:line="240" w:lineRule="auto"/>
        <w:ind w:left="360"/>
        <w:rPr>
          <w:rFonts w:cs="Arial"/>
          <w:b/>
          <w:bCs/>
          <w:color w:val="004F88"/>
          <w:szCs w:val="24"/>
          <w:lang w:val="en"/>
        </w:rPr>
      </w:pPr>
      <w:bookmarkStart w:id="8" w:name="_sphlu4u1lg2t"/>
      <w:bookmarkEnd w:id="8"/>
      <w:r w:rsidRPr="00960DFE">
        <w:rPr>
          <w:rFonts w:cs="Arial"/>
          <w:b/>
          <w:bCs/>
          <w:color w:val="004F88"/>
          <w:szCs w:val="24"/>
          <w:lang w:val="en"/>
        </w:rPr>
        <w:t>Not Reinforcing the Importance of Continuous Learning</w:t>
      </w:r>
    </w:p>
    <w:p w14:paraId="72ABA060" w14:textId="77777777" w:rsidR="00960DFE" w:rsidRPr="00960DFE" w:rsidRDefault="00960DFE" w:rsidP="00960DFE">
      <w:pPr>
        <w:numPr>
          <w:ilvl w:val="0"/>
          <w:numId w:val="77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Mistake:</w:t>
      </w:r>
      <w:r w:rsidRPr="00960DFE">
        <w:rPr>
          <w:rFonts w:cs="Arial"/>
          <w:szCs w:val="24"/>
          <w:lang w:val="en"/>
        </w:rPr>
        <w:t xml:space="preserve"> Treating safety training as a one-time lesson instead of an ongoing process.</w:t>
      </w:r>
    </w:p>
    <w:p w14:paraId="3D347462" w14:textId="77777777" w:rsidR="00960DFE" w:rsidRPr="00960DFE" w:rsidRDefault="00960DFE" w:rsidP="00960DFE">
      <w:pPr>
        <w:numPr>
          <w:ilvl w:val="0"/>
          <w:numId w:val="77"/>
        </w:num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b/>
          <w:bCs/>
          <w:szCs w:val="24"/>
          <w:lang w:val="en"/>
        </w:rPr>
        <w:t>Solution:</w:t>
      </w:r>
      <w:r w:rsidRPr="00960DFE">
        <w:rPr>
          <w:rFonts w:cs="Arial"/>
          <w:szCs w:val="24"/>
          <w:lang w:val="en"/>
        </w:rPr>
        <w:t xml:space="preserve"> Encourage students to stay informed about new regulations, technologies, and safety practices beyond the classroom.</w:t>
      </w:r>
    </w:p>
    <w:p w14:paraId="23D10F58" w14:textId="77777777" w:rsidR="00960DFE" w:rsidRDefault="00960DFE" w:rsidP="00960DFE">
      <w:pPr>
        <w:spacing w:after="0" w:line="240" w:lineRule="auto"/>
        <w:rPr>
          <w:rFonts w:cs="Arial"/>
          <w:szCs w:val="24"/>
          <w:lang w:val="en"/>
        </w:rPr>
      </w:pPr>
    </w:p>
    <w:p w14:paraId="2061A55A" w14:textId="5AA5C059" w:rsidR="00960DFE" w:rsidRPr="00960DFE" w:rsidRDefault="00960DFE" w:rsidP="00960DFE">
      <w:pPr>
        <w:spacing w:after="0" w:line="240" w:lineRule="auto"/>
        <w:rPr>
          <w:rFonts w:cs="Arial"/>
          <w:szCs w:val="24"/>
          <w:lang w:val="en"/>
        </w:rPr>
      </w:pPr>
      <w:r w:rsidRPr="00960DFE">
        <w:rPr>
          <w:rFonts w:cs="Arial"/>
          <w:szCs w:val="24"/>
          <w:lang w:val="en"/>
        </w:rPr>
        <w:t>Avoiding these common mistakes can enhance the effectiveness of your teaching and ensure that students are well-prepared to operate drones safely.</w:t>
      </w:r>
    </w:p>
    <w:p w14:paraId="5BE1D5ED" w14:textId="77777777" w:rsidR="00960DFE" w:rsidRDefault="00960DFE" w:rsidP="006C245E">
      <w:pPr>
        <w:spacing w:after="0" w:line="240" w:lineRule="auto"/>
        <w:rPr>
          <w:rFonts w:cs="Arial"/>
          <w:szCs w:val="24"/>
        </w:rPr>
      </w:pPr>
    </w:p>
    <w:sectPr w:rsidR="00960DFE" w:rsidSect="006C245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C3EC2" w14:textId="77777777" w:rsidR="00CA656B" w:rsidRDefault="00CA656B">
      <w:pPr>
        <w:spacing w:after="0" w:line="240" w:lineRule="auto"/>
      </w:pPr>
      <w:r>
        <w:separator/>
      </w:r>
    </w:p>
  </w:endnote>
  <w:endnote w:type="continuationSeparator" w:id="0">
    <w:p w14:paraId="0F685F0B" w14:textId="77777777" w:rsidR="00CA656B" w:rsidRDefault="00CA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4693" w14:textId="73E4E291" w:rsidR="00ED5734" w:rsidRDefault="00ED5734" w:rsidP="00ED5734">
    <w:pPr>
      <w:pStyle w:val="Footer"/>
    </w:pPr>
    <w:r>
      <w:t>©202</w:t>
    </w:r>
    <w:r w:rsidR="00DD41B6">
      <w:t>6</w:t>
    </w:r>
    <w:r>
      <w:t xml:space="preserve"> DronePilotsForUS</w:t>
    </w:r>
    <w:r>
      <w:tab/>
    </w:r>
    <w:sdt>
      <w:sdtPr>
        <w:id w:val="1130817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8E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C959F18" w14:textId="006EE1F6" w:rsidR="00ED5734" w:rsidRDefault="00ED5734" w:rsidP="00ED5734">
    <w:pPr>
      <w:pStyle w:val="Footer"/>
      <w:tabs>
        <w:tab w:val="clear" w:pos="4680"/>
        <w:tab w:val="clear" w:pos="9360"/>
      </w:tabs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290" w14:textId="601B8942" w:rsidR="006C245E" w:rsidRDefault="006C245E" w:rsidP="006C245E">
    <w:pPr>
      <w:pStyle w:val="Footer"/>
    </w:pPr>
    <w:r>
      <w:t>©202</w:t>
    </w:r>
    <w:r>
      <w:t>6</w:t>
    </w:r>
    <w:r>
      <w:t xml:space="preserve"> DronePilotsForUS</w:t>
    </w:r>
    <w:r>
      <w:tab/>
    </w:r>
    <w:sdt>
      <w:sdtPr>
        <w:id w:val="1006944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</w:p>
  <w:p w14:paraId="0DAA37A1" w14:textId="77777777" w:rsidR="006C245E" w:rsidRDefault="006C245E" w:rsidP="006C245E">
    <w:pPr>
      <w:pStyle w:val="Footer"/>
      <w:tabs>
        <w:tab w:val="clear" w:pos="4680"/>
        <w:tab w:val="clear" w:pos="9360"/>
      </w:tabs>
      <w:jc w:val="both"/>
    </w:pPr>
  </w:p>
  <w:p w14:paraId="114EFB11" w14:textId="77777777" w:rsidR="006C245E" w:rsidRDefault="006C2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74B0B" w14:textId="77777777" w:rsidR="00CA656B" w:rsidRDefault="00CA656B">
      <w:pPr>
        <w:spacing w:after="0" w:line="240" w:lineRule="auto"/>
      </w:pPr>
      <w:r>
        <w:separator/>
      </w:r>
    </w:p>
  </w:footnote>
  <w:footnote w:type="continuationSeparator" w:id="0">
    <w:p w14:paraId="36EC9554" w14:textId="77777777" w:rsidR="00CA656B" w:rsidRDefault="00CA6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E63" w14:textId="21BA441F" w:rsidR="00DA64A1" w:rsidRDefault="00DA64A1">
    <w:pPr>
      <w:pStyle w:val="Header"/>
    </w:pPr>
  </w:p>
  <w:p w14:paraId="2C2129BB" w14:textId="1C124A55" w:rsidR="005F349B" w:rsidRDefault="005F3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550"/>
      <w:gridCol w:w="2080"/>
    </w:tblGrid>
    <w:tr w:rsidR="00830861" w14:paraId="4030D5DD" w14:textId="77777777" w:rsidTr="00352AB1">
      <w:tc>
        <w:tcPr>
          <w:tcW w:w="6768" w:type="dxa"/>
        </w:tcPr>
        <w:p w14:paraId="605AD713" w14:textId="77777777" w:rsidR="006C245E" w:rsidRDefault="00960DFE" w:rsidP="006C245E">
          <w:pPr>
            <w:pStyle w:val="Header"/>
            <w:rPr>
              <w:b/>
              <w:bCs/>
              <w:sz w:val="72"/>
              <w:szCs w:val="56"/>
            </w:rPr>
          </w:pPr>
          <w:r>
            <w:rPr>
              <w:b/>
              <w:bCs/>
              <w:sz w:val="72"/>
              <w:szCs w:val="56"/>
            </w:rPr>
            <w:t>Teaching Drones</w:t>
          </w:r>
        </w:p>
        <w:p w14:paraId="57356E82" w14:textId="4D3B5FCD" w:rsidR="00960DFE" w:rsidRPr="00DA64A1" w:rsidRDefault="00960DFE" w:rsidP="00960DFE">
          <w:pPr>
            <w:pStyle w:val="Header"/>
            <w:jc w:val="center"/>
            <w:rPr>
              <w:b/>
              <w:bCs/>
            </w:rPr>
          </w:pPr>
          <w:r w:rsidRPr="00960DFE">
            <w:rPr>
              <w:b/>
              <w:bCs/>
              <w:sz w:val="40"/>
              <w:szCs w:val="36"/>
            </w:rPr>
            <w:t>Common Mistakes to Avoid</w:t>
          </w:r>
        </w:p>
      </w:tc>
      <w:tc>
        <w:tcPr>
          <w:tcW w:w="2088" w:type="dxa"/>
        </w:tcPr>
        <w:p w14:paraId="37DD4F1D" w14:textId="77777777" w:rsidR="006C245E" w:rsidRDefault="006C245E" w:rsidP="006C245E">
          <w:pPr>
            <w:pStyle w:val="Header"/>
          </w:pPr>
          <w:r>
            <w:rPr>
              <w:noProof/>
            </w:rPr>
            <w:drawing>
              <wp:inline distT="0" distB="0" distL="0" distR="0" wp14:anchorId="2C896052" wp14:editId="6866BC72">
                <wp:extent cx="1100138" cy="733425"/>
                <wp:effectExtent l="0" t="0" r="5080" b="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7722" cy="7451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04954" w14:textId="77777777" w:rsidR="006C245E" w:rsidRDefault="006C2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5512"/>
    <w:multiLevelType w:val="hybridMultilevel"/>
    <w:tmpl w:val="AD809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D04FC0"/>
    <w:multiLevelType w:val="multilevel"/>
    <w:tmpl w:val="624EDB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00F31797"/>
    <w:multiLevelType w:val="multilevel"/>
    <w:tmpl w:val="3C68BEB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018E4819"/>
    <w:multiLevelType w:val="multilevel"/>
    <w:tmpl w:val="6576C96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036B528C"/>
    <w:multiLevelType w:val="multilevel"/>
    <w:tmpl w:val="FA4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927754"/>
    <w:multiLevelType w:val="hybridMultilevel"/>
    <w:tmpl w:val="F5F44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7AF689F"/>
    <w:multiLevelType w:val="hybridMultilevel"/>
    <w:tmpl w:val="F9C6D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375687"/>
    <w:multiLevelType w:val="hybridMultilevel"/>
    <w:tmpl w:val="CD387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9977A6"/>
    <w:multiLevelType w:val="multilevel"/>
    <w:tmpl w:val="BBE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3649B2"/>
    <w:multiLevelType w:val="hybridMultilevel"/>
    <w:tmpl w:val="2656F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972D75"/>
    <w:multiLevelType w:val="multilevel"/>
    <w:tmpl w:val="32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D019D6"/>
    <w:multiLevelType w:val="multilevel"/>
    <w:tmpl w:val="DFB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4D5918"/>
    <w:multiLevelType w:val="hybridMultilevel"/>
    <w:tmpl w:val="C4044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2E7458"/>
    <w:multiLevelType w:val="multilevel"/>
    <w:tmpl w:val="386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1E72A7"/>
    <w:multiLevelType w:val="multilevel"/>
    <w:tmpl w:val="866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9419BD"/>
    <w:multiLevelType w:val="multilevel"/>
    <w:tmpl w:val="47C0F05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25502BC6"/>
    <w:multiLevelType w:val="multilevel"/>
    <w:tmpl w:val="318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5C4010D"/>
    <w:multiLevelType w:val="multilevel"/>
    <w:tmpl w:val="222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5A744A"/>
    <w:multiLevelType w:val="multilevel"/>
    <w:tmpl w:val="16A8A0C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272C017B"/>
    <w:multiLevelType w:val="hybridMultilevel"/>
    <w:tmpl w:val="A78A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893944"/>
    <w:multiLevelType w:val="multilevel"/>
    <w:tmpl w:val="5AC81A3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0" w15:restartNumberingAfterBreak="0">
    <w:nsid w:val="28B44E8F"/>
    <w:multiLevelType w:val="hybridMultilevel"/>
    <w:tmpl w:val="2D1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4D14BC"/>
    <w:multiLevelType w:val="multilevel"/>
    <w:tmpl w:val="4644ED6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2AEF3D4A"/>
    <w:multiLevelType w:val="multilevel"/>
    <w:tmpl w:val="23F602C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2BF50673"/>
    <w:multiLevelType w:val="multilevel"/>
    <w:tmpl w:val="591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EEC5B26"/>
    <w:multiLevelType w:val="multilevel"/>
    <w:tmpl w:val="1EDC2C9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5" w15:restartNumberingAfterBreak="0">
    <w:nsid w:val="34AE2B41"/>
    <w:multiLevelType w:val="hybridMultilevel"/>
    <w:tmpl w:val="46A6C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E267F8"/>
    <w:multiLevelType w:val="hybridMultilevel"/>
    <w:tmpl w:val="530C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97515F"/>
    <w:multiLevelType w:val="multilevel"/>
    <w:tmpl w:val="FECA31E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8" w15:restartNumberingAfterBreak="0">
    <w:nsid w:val="3D274856"/>
    <w:multiLevelType w:val="multilevel"/>
    <w:tmpl w:val="839A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1DE2BAF"/>
    <w:multiLevelType w:val="multilevel"/>
    <w:tmpl w:val="3D180DB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0" w15:restartNumberingAfterBreak="0">
    <w:nsid w:val="42615347"/>
    <w:multiLevelType w:val="hybridMultilevel"/>
    <w:tmpl w:val="031E1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B97481"/>
    <w:multiLevelType w:val="multilevel"/>
    <w:tmpl w:val="A82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4DD2707"/>
    <w:multiLevelType w:val="multilevel"/>
    <w:tmpl w:val="CA1ACEA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3" w15:restartNumberingAfterBreak="0">
    <w:nsid w:val="4528406C"/>
    <w:multiLevelType w:val="hybridMultilevel"/>
    <w:tmpl w:val="6F847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4A666D"/>
    <w:multiLevelType w:val="multilevel"/>
    <w:tmpl w:val="625848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5" w15:restartNumberingAfterBreak="0">
    <w:nsid w:val="47635877"/>
    <w:multiLevelType w:val="hybridMultilevel"/>
    <w:tmpl w:val="4FD4E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6F2F1A"/>
    <w:multiLevelType w:val="multilevel"/>
    <w:tmpl w:val="4B1E1CD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7" w15:restartNumberingAfterBreak="0">
    <w:nsid w:val="4A00183B"/>
    <w:multiLevelType w:val="multilevel"/>
    <w:tmpl w:val="8B0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B0C5628"/>
    <w:multiLevelType w:val="multilevel"/>
    <w:tmpl w:val="282C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F7F0547"/>
    <w:multiLevelType w:val="multilevel"/>
    <w:tmpl w:val="46B4B93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0" w15:restartNumberingAfterBreak="0">
    <w:nsid w:val="4FA836C9"/>
    <w:multiLevelType w:val="multilevel"/>
    <w:tmpl w:val="FDAC592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1" w15:restartNumberingAfterBreak="0">
    <w:nsid w:val="4FB23503"/>
    <w:multiLevelType w:val="multilevel"/>
    <w:tmpl w:val="DF9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06A3A0D"/>
    <w:multiLevelType w:val="multilevel"/>
    <w:tmpl w:val="7CE281B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3" w15:restartNumberingAfterBreak="0">
    <w:nsid w:val="50AB744A"/>
    <w:multiLevelType w:val="multilevel"/>
    <w:tmpl w:val="201655A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4" w15:restartNumberingAfterBreak="0">
    <w:nsid w:val="50DD6F87"/>
    <w:multiLevelType w:val="multilevel"/>
    <w:tmpl w:val="BDF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21367D6"/>
    <w:multiLevelType w:val="multilevel"/>
    <w:tmpl w:val="8E1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21E0DB7"/>
    <w:multiLevelType w:val="multilevel"/>
    <w:tmpl w:val="C03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2EB4CB9"/>
    <w:multiLevelType w:val="multilevel"/>
    <w:tmpl w:val="15B2C5B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8" w15:restartNumberingAfterBreak="0">
    <w:nsid w:val="54160706"/>
    <w:multiLevelType w:val="multilevel"/>
    <w:tmpl w:val="3A48629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9" w15:restartNumberingAfterBreak="0">
    <w:nsid w:val="55D63DE0"/>
    <w:multiLevelType w:val="multilevel"/>
    <w:tmpl w:val="0878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70D598A"/>
    <w:multiLevelType w:val="multilevel"/>
    <w:tmpl w:val="BD2CBB5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1" w15:restartNumberingAfterBreak="0">
    <w:nsid w:val="589D35F9"/>
    <w:multiLevelType w:val="hybridMultilevel"/>
    <w:tmpl w:val="9D08A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BA226C5"/>
    <w:multiLevelType w:val="hybridMultilevel"/>
    <w:tmpl w:val="5E682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CC35CE8"/>
    <w:multiLevelType w:val="multilevel"/>
    <w:tmpl w:val="09FC579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4" w15:restartNumberingAfterBreak="0">
    <w:nsid w:val="5E104DBC"/>
    <w:multiLevelType w:val="multilevel"/>
    <w:tmpl w:val="FB3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F561DFE"/>
    <w:multiLevelType w:val="multilevel"/>
    <w:tmpl w:val="9840378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6" w15:restartNumberingAfterBreak="0">
    <w:nsid w:val="607D55D5"/>
    <w:multiLevelType w:val="multilevel"/>
    <w:tmpl w:val="059CA43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7" w15:restartNumberingAfterBreak="0">
    <w:nsid w:val="622A2B22"/>
    <w:multiLevelType w:val="hybridMultilevel"/>
    <w:tmpl w:val="39444028"/>
    <w:lvl w:ilvl="0" w:tplc="91E466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6BE40E6"/>
    <w:multiLevelType w:val="hybridMultilevel"/>
    <w:tmpl w:val="741CD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EF5D4F"/>
    <w:multiLevelType w:val="multilevel"/>
    <w:tmpl w:val="C980AA1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0" w15:restartNumberingAfterBreak="0">
    <w:nsid w:val="6B0B4307"/>
    <w:multiLevelType w:val="hybridMultilevel"/>
    <w:tmpl w:val="C7CA2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C4C62AE"/>
    <w:multiLevelType w:val="multilevel"/>
    <w:tmpl w:val="DAB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F4D3DA4"/>
    <w:multiLevelType w:val="multilevel"/>
    <w:tmpl w:val="E34A110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3" w15:restartNumberingAfterBreak="0">
    <w:nsid w:val="747046CE"/>
    <w:multiLevelType w:val="multilevel"/>
    <w:tmpl w:val="0E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7070870"/>
    <w:multiLevelType w:val="multilevel"/>
    <w:tmpl w:val="BFD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A584F0E"/>
    <w:multiLevelType w:val="hybridMultilevel"/>
    <w:tmpl w:val="DE5E3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D4514F5"/>
    <w:multiLevelType w:val="multilevel"/>
    <w:tmpl w:val="81B8169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005018642">
    <w:abstractNumId w:val="8"/>
  </w:num>
  <w:num w:numId="2" w16cid:durableId="61756349">
    <w:abstractNumId w:val="6"/>
  </w:num>
  <w:num w:numId="3" w16cid:durableId="596253894">
    <w:abstractNumId w:val="5"/>
  </w:num>
  <w:num w:numId="4" w16cid:durableId="753673846">
    <w:abstractNumId w:val="4"/>
  </w:num>
  <w:num w:numId="5" w16cid:durableId="935753508">
    <w:abstractNumId w:val="7"/>
  </w:num>
  <w:num w:numId="6" w16cid:durableId="1651474414">
    <w:abstractNumId w:val="3"/>
  </w:num>
  <w:num w:numId="7" w16cid:durableId="1404569514">
    <w:abstractNumId w:val="2"/>
  </w:num>
  <w:num w:numId="8" w16cid:durableId="437137298">
    <w:abstractNumId w:val="1"/>
  </w:num>
  <w:num w:numId="9" w16cid:durableId="183906397">
    <w:abstractNumId w:val="0"/>
  </w:num>
  <w:num w:numId="10" w16cid:durableId="252595800">
    <w:abstractNumId w:val="25"/>
  </w:num>
  <w:num w:numId="11" w16cid:durableId="1890726319">
    <w:abstractNumId w:val="56"/>
  </w:num>
  <w:num w:numId="12" w16cid:durableId="299575619">
    <w:abstractNumId w:val="51"/>
  </w:num>
  <w:num w:numId="13" w16cid:durableId="2109231330">
    <w:abstractNumId w:val="19"/>
  </w:num>
  <w:num w:numId="14" w16cid:durableId="164712270">
    <w:abstractNumId w:val="41"/>
  </w:num>
  <w:num w:numId="15" w16cid:durableId="581376044">
    <w:abstractNumId w:val="26"/>
  </w:num>
  <w:num w:numId="16" w16cid:durableId="958996814">
    <w:abstractNumId w:val="13"/>
  </w:num>
  <w:num w:numId="17" w16cid:durableId="1210259966">
    <w:abstractNumId w:val="74"/>
  </w:num>
  <w:num w:numId="18" w16cid:durableId="214704087">
    <w:abstractNumId w:val="54"/>
  </w:num>
  <w:num w:numId="19" w16cid:durableId="1205797899">
    <w:abstractNumId w:val="22"/>
  </w:num>
  <w:num w:numId="20" w16cid:durableId="2003047085">
    <w:abstractNumId w:val="55"/>
  </w:num>
  <w:num w:numId="21" w16cid:durableId="1351681890">
    <w:abstractNumId w:val="33"/>
  </w:num>
  <w:num w:numId="22" w16cid:durableId="724371821">
    <w:abstractNumId w:val="71"/>
  </w:num>
  <w:num w:numId="23" w16cid:durableId="2094430227">
    <w:abstractNumId w:val="47"/>
  </w:num>
  <w:num w:numId="24" w16cid:durableId="1465611200">
    <w:abstractNumId w:val="38"/>
  </w:num>
  <w:num w:numId="25" w16cid:durableId="155614131">
    <w:abstractNumId w:val="59"/>
  </w:num>
  <w:num w:numId="26" w16cid:durableId="977536283">
    <w:abstractNumId w:val="48"/>
  </w:num>
  <w:num w:numId="27" w16cid:durableId="719210561">
    <w:abstractNumId w:val="17"/>
  </w:num>
  <w:num w:numId="28" w16cid:durableId="1054234528">
    <w:abstractNumId w:val="20"/>
  </w:num>
  <w:num w:numId="29" w16cid:durableId="819149229">
    <w:abstractNumId w:val="64"/>
  </w:num>
  <w:num w:numId="30" w16cid:durableId="1086461200">
    <w:abstractNumId w:val="73"/>
  </w:num>
  <w:num w:numId="31" w16cid:durableId="1865363264">
    <w:abstractNumId w:val="23"/>
  </w:num>
  <w:num w:numId="32" w16cid:durableId="1370564720">
    <w:abstractNumId w:val="9"/>
  </w:num>
  <w:num w:numId="33" w16cid:durableId="1395005994">
    <w:abstractNumId w:val="16"/>
  </w:num>
  <w:num w:numId="34" w16cid:durableId="645815637">
    <w:abstractNumId w:val="45"/>
  </w:num>
  <w:num w:numId="35" w16cid:durableId="238832912">
    <w:abstractNumId w:val="30"/>
  </w:num>
  <w:num w:numId="36" w16cid:durableId="1937712934">
    <w:abstractNumId w:val="14"/>
  </w:num>
  <w:num w:numId="37" w16cid:durableId="1247806588">
    <w:abstractNumId w:val="35"/>
  </w:num>
  <w:num w:numId="38" w16cid:durableId="2144032185">
    <w:abstractNumId w:val="28"/>
  </w:num>
  <w:num w:numId="39" w16cid:durableId="298732394">
    <w:abstractNumId w:val="6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1463307850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649603744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85949115">
    <w:abstractNumId w:val="6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29244419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254019487">
    <w:abstractNumId w:val="4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801611550">
    <w:abstractNumId w:val="5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741099449">
    <w:abstractNumId w:val="7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12558264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468713869">
    <w:abstractNumId w:val="4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404181029">
    <w:abstractNumId w:val="6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 w16cid:durableId="1385789127">
    <w:abstractNumId w:val="7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 w16cid:durableId="283124065">
    <w:abstractNumId w:val="3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 w16cid:durableId="421800536">
    <w:abstractNumId w:val="6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 w16cid:durableId="1285886835">
    <w:abstractNumId w:val="6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 w16cid:durableId="3525369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99773238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 w16cid:durableId="372660988">
    <w:abstractNumId w:val="5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8223101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 w16cid:durableId="225187231">
    <w:abstractNumId w:val="5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1676497211">
    <w:abstractNumId w:val="4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 w16cid:durableId="1769815199">
    <w:abstractNumId w:val="5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 w16cid:durableId="1179075684">
    <w:abstractNumId w:val="3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 w16cid:durableId="853345700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 w16cid:durableId="1001006516">
    <w:abstractNumId w:val="5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 w16cid:durableId="1291977844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 w16cid:durableId="1821386539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 w16cid:durableId="1656756900">
    <w:abstractNumId w:val="40"/>
  </w:num>
  <w:num w:numId="67" w16cid:durableId="1681933970">
    <w:abstractNumId w:val="67"/>
  </w:num>
  <w:num w:numId="68" w16cid:durableId="497574266">
    <w:abstractNumId w:val="70"/>
  </w:num>
  <w:num w:numId="69" w16cid:durableId="793670351">
    <w:abstractNumId w:val="43"/>
  </w:num>
  <w:num w:numId="70" w16cid:durableId="648822920">
    <w:abstractNumId w:val="21"/>
  </w:num>
  <w:num w:numId="71" w16cid:durableId="2049914313">
    <w:abstractNumId w:val="18"/>
  </w:num>
  <w:num w:numId="72" w16cid:durableId="375351132">
    <w:abstractNumId w:val="75"/>
  </w:num>
  <w:num w:numId="73" w16cid:durableId="479733986">
    <w:abstractNumId w:val="62"/>
  </w:num>
  <w:num w:numId="74" w16cid:durableId="1674868537">
    <w:abstractNumId w:val="36"/>
  </w:num>
  <w:num w:numId="75" w16cid:durableId="1297834606">
    <w:abstractNumId w:val="61"/>
  </w:num>
  <w:num w:numId="76" w16cid:durableId="1973824168">
    <w:abstractNumId w:val="68"/>
  </w:num>
  <w:num w:numId="77" w16cid:durableId="19746725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0E"/>
    <w:rsid w:val="001047CB"/>
    <w:rsid w:val="0015074B"/>
    <w:rsid w:val="001B4746"/>
    <w:rsid w:val="0029639D"/>
    <w:rsid w:val="00323FF2"/>
    <w:rsid w:val="00326F90"/>
    <w:rsid w:val="005F349B"/>
    <w:rsid w:val="006C245E"/>
    <w:rsid w:val="0077498E"/>
    <w:rsid w:val="008162D3"/>
    <w:rsid w:val="00830861"/>
    <w:rsid w:val="00893743"/>
    <w:rsid w:val="00960DFE"/>
    <w:rsid w:val="00A028AC"/>
    <w:rsid w:val="00A31D44"/>
    <w:rsid w:val="00AA1D8D"/>
    <w:rsid w:val="00B20966"/>
    <w:rsid w:val="00B23074"/>
    <w:rsid w:val="00B47730"/>
    <w:rsid w:val="00CA656B"/>
    <w:rsid w:val="00CB0664"/>
    <w:rsid w:val="00D02076"/>
    <w:rsid w:val="00D7612F"/>
    <w:rsid w:val="00DA64A1"/>
    <w:rsid w:val="00DD41B6"/>
    <w:rsid w:val="00DF3CE6"/>
    <w:rsid w:val="00E16A36"/>
    <w:rsid w:val="00ED527D"/>
    <w:rsid w:val="00ED5734"/>
    <w:rsid w:val="00EF4E00"/>
    <w:rsid w:val="00F125FA"/>
    <w:rsid w:val="00F17259"/>
    <w:rsid w:val="00F378EE"/>
    <w:rsid w:val="00FB3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C40F1"/>
  <w14:defaultImageDpi w14:val="300"/>
  <w15:docId w15:val="{4404A48C-5782-4838-908B-01ABF4DE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Barbour</cp:lastModifiedBy>
  <cp:revision>2</cp:revision>
  <cp:lastPrinted>2026-02-10T17:36:00Z</cp:lastPrinted>
  <dcterms:created xsi:type="dcterms:W3CDTF">2026-02-10T18:46:00Z</dcterms:created>
  <dcterms:modified xsi:type="dcterms:W3CDTF">2026-02-10T18:46:00Z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1c60a9ed-b40d-49c0-ab22-c6c3c0f473bb</vt:lpwstr>
  </property>
</Properties>
</file>